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2F251E6D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A08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997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CF36F1">
        <w:rPr>
          <w:rFonts w:ascii="Times New Roman" w:hAnsi="Times New Roman" w:cs="Times New Roman"/>
          <w:lang w:val="pl-PL"/>
        </w:rPr>
        <w:t>Predmet prodaje je nepokretnost u vlasništvu  „13. Jul – Plantaže“ a.d. Podgorica, koja se nalazi na području opštine Podgorica, i to:</w:t>
      </w:r>
    </w:p>
    <w:p w14:paraId="2AB46C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</w:p>
    <w:p w14:paraId="66C1BAEB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  <w:r w:rsidRPr="00CF36F1">
        <w:rPr>
          <w:rFonts w:ascii="Times New Roman" w:hAnsi="Times New Roman" w:cs="Times New Roman"/>
        </w:rPr>
        <w:t>kat. parcela br. 4026/6 upisana u LN 362 KO Donja Gorica, površine 9.800m2.</w:t>
      </w:r>
    </w:p>
    <w:p w14:paraId="04ACDE3F" w14:textId="7D06236F" w:rsidR="00C37607" w:rsidRPr="00CF36F1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3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12B22CC4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EA08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0E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3829" w14:textId="77777777" w:rsidR="00F8645A" w:rsidRDefault="00F8645A" w:rsidP="00C83E6C">
      <w:pPr>
        <w:spacing w:after="0" w:line="240" w:lineRule="auto"/>
      </w:pPr>
      <w:r>
        <w:separator/>
      </w:r>
    </w:p>
  </w:endnote>
  <w:endnote w:type="continuationSeparator" w:id="0">
    <w:p w14:paraId="13393DEE" w14:textId="77777777" w:rsidR="00F8645A" w:rsidRDefault="00F8645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4FA0" w14:textId="77777777" w:rsidR="00F8645A" w:rsidRDefault="00F8645A" w:rsidP="00C83E6C">
      <w:pPr>
        <w:spacing w:after="0" w:line="240" w:lineRule="auto"/>
      </w:pPr>
      <w:r>
        <w:separator/>
      </w:r>
    </w:p>
  </w:footnote>
  <w:footnote w:type="continuationSeparator" w:id="0">
    <w:p w14:paraId="33D4168B" w14:textId="77777777" w:rsidR="00F8645A" w:rsidRDefault="00F8645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04A7C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8645A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2022-04-27T12:05:00Z</cp:lastPrinted>
  <dcterms:created xsi:type="dcterms:W3CDTF">2024-01-11T06:39:00Z</dcterms:created>
  <dcterms:modified xsi:type="dcterms:W3CDTF">2024-01-11T06:39:00Z</dcterms:modified>
</cp:coreProperties>
</file>