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1FCB62F8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</w:t>
      </w:r>
      <w:r w:rsidR="00025275">
        <w:rPr>
          <w:rFonts w:ascii="Times New Roman" w:hAnsi="Times New Roman" w:cs="Times New Roman"/>
          <w:b/>
          <w:bCs/>
          <w:sz w:val="24"/>
          <w:szCs w:val="24"/>
        </w:rPr>
        <w:t>: Treći</w:t>
      </w:r>
      <w:r w:rsidR="00B6602E" w:rsidRPr="00B6602E">
        <w:rPr>
          <w:rFonts w:ascii="Times New Roman" w:hAnsi="Times New Roman" w:cs="Times New Roman"/>
          <w:b/>
          <w:bCs/>
          <w:sz w:val="24"/>
          <w:szCs w:val="24"/>
        </w:rPr>
        <w:t xml:space="preserve"> javni poziv</w:t>
      </w:r>
      <w:r w:rsidR="00B6602E">
        <w:rPr>
          <w:rFonts w:ascii="Times New Roman" w:hAnsi="Times New Roman" w:cs="Times New Roman"/>
          <w:sz w:val="24"/>
          <w:szCs w:val="24"/>
        </w:rPr>
        <w:t xml:space="preserve"> br. </w:t>
      </w:r>
      <w:r w:rsidR="00FE7767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FFB20" w14:textId="77777777" w:rsidR="00FE7767" w:rsidRPr="00FC1B33" w:rsidRDefault="00FE7767" w:rsidP="00FE776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 u vlasništvu  „13. Jul – Plantaže“ a.d. Podgorica, koj</w:t>
      </w:r>
      <w:r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se nalazi na području opštine </w:t>
      </w:r>
      <w:r>
        <w:rPr>
          <w:rFonts w:ascii="Arial" w:hAnsi="Arial" w:cs="Arial"/>
          <w:lang w:val="pl-PL"/>
        </w:rPr>
        <w:t>Danilovgrad</w:t>
      </w:r>
      <w:r w:rsidRPr="00FC1B33">
        <w:rPr>
          <w:rFonts w:ascii="Arial" w:hAnsi="Arial" w:cs="Arial"/>
          <w:lang w:val="pl-PL"/>
        </w:rPr>
        <w:t>, i to:</w:t>
      </w:r>
    </w:p>
    <w:p w14:paraId="0051CA34" w14:textId="77777777" w:rsidR="00FE7767" w:rsidRPr="00FC1B33" w:rsidRDefault="00FE7767" w:rsidP="00FE7767">
      <w:pPr>
        <w:pStyle w:val="NoSpacing"/>
        <w:jc w:val="both"/>
        <w:rPr>
          <w:rFonts w:ascii="Arial" w:hAnsi="Arial" w:cs="Arial"/>
        </w:rPr>
      </w:pPr>
    </w:p>
    <w:p w14:paraId="5CC6DC9E" w14:textId="77777777" w:rsidR="00FE7767" w:rsidRDefault="00FE7767" w:rsidP="00FE776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-dio </w:t>
      </w:r>
      <w:r w:rsidRPr="00FC1B33">
        <w:rPr>
          <w:rFonts w:ascii="Arial" w:hAnsi="Arial" w:cs="Arial"/>
        </w:rPr>
        <w:t>kat. parcel</w:t>
      </w:r>
      <w:r>
        <w:rPr>
          <w:rFonts w:ascii="Arial" w:hAnsi="Arial" w:cs="Arial"/>
        </w:rPr>
        <w:t>e</w:t>
      </w:r>
      <w:r w:rsidRPr="00FC1B33">
        <w:rPr>
          <w:rFonts w:ascii="Arial" w:hAnsi="Arial" w:cs="Arial"/>
        </w:rPr>
        <w:t xml:space="preserve"> br.</w:t>
      </w:r>
      <w:r>
        <w:rPr>
          <w:rFonts w:ascii="Arial" w:hAnsi="Arial" w:cs="Arial"/>
        </w:rPr>
        <w:t xml:space="preserve"> 1860</w:t>
      </w:r>
      <w:r w:rsidRPr="00FC1B33">
        <w:rPr>
          <w:rFonts w:ascii="Arial" w:hAnsi="Arial" w:cs="Arial"/>
        </w:rPr>
        <w:t>/</w:t>
      </w:r>
      <w:r>
        <w:rPr>
          <w:rFonts w:ascii="Arial" w:hAnsi="Arial" w:cs="Arial"/>
        </w:rPr>
        <w:t>1,</w:t>
      </w:r>
      <w:r w:rsidRPr="00FC1B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 cca 1000m2, </w:t>
      </w:r>
      <w:r w:rsidRPr="00FC1B33">
        <w:rPr>
          <w:rFonts w:ascii="Arial" w:hAnsi="Arial" w:cs="Arial"/>
        </w:rPr>
        <w:t>upisan</w:t>
      </w:r>
      <w:r>
        <w:rPr>
          <w:rFonts w:ascii="Arial" w:hAnsi="Arial" w:cs="Arial"/>
        </w:rPr>
        <w:t>a</w:t>
      </w:r>
      <w:r w:rsidRPr="00FC1B33">
        <w:rPr>
          <w:rFonts w:ascii="Arial" w:hAnsi="Arial" w:cs="Arial"/>
        </w:rPr>
        <w:t xml:space="preserve"> u LN</w:t>
      </w:r>
      <w:r>
        <w:rPr>
          <w:rFonts w:ascii="Arial" w:hAnsi="Arial" w:cs="Arial"/>
        </w:rPr>
        <w:t xml:space="preserve"> 70</w:t>
      </w:r>
      <w:r w:rsidRPr="00FC1B33">
        <w:rPr>
          <w:rFonts w:ascii="Arial" w:hAnsi="Arial" w:cs="Arial"/>
        </w:rPr>
        <w:t xml:space="preserve"> KO </w:t>
      </w:r>
      <w:r>
        <w:rPr>
          <w:rFonts w:ascii="Arial" w:hAnsi="Arial" w:cs="Arial"/>
        </w:rPr>
        <w:t>Jastreb,</w:t>
      </w:r>
      <w:r w:rsidRPr="00FC1B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ukupne površine 2626</w:t>
      </w:r>
      <w:r w:rsidRPr="00FC1B33">
        <w:rPr>
          <w:rFonts w:ascii="Arial" w:hAnsi="Arial" w:cs="Arial"/>
        </w:rPr>
        <w:t>m2.</w:t>
      </w:r>
    </w:p>
    <w:p w14:paraId="26E39279" w14:textId="77777777" w:rsidR="00FE7767" w:rsidRPr="00FC1B33" w:rsidRDefault="00FE7767" w:rsidP="00FE7767">
      <w:pPr>
        <w:pStyle w:val="NoSpacing"/>
        <w:jc w:val="both"/>
        <w:rPr>
          <w:rFonts w:ascii="Arial" w:hAnsi="Arial" w:cs="Arial"/>
        </w:rPr>
      </w:pPr>
    </w:p>
    <w:p w14:paraId="1BC61C10" w14:textId="608B653B" w:rsidR="00867AA1" w:rsidRPr="003A616F" w:rsidRDefault="00867AA1" w:rsidP="00086E9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7E7FAE9E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025275">
        <w:rPr>
          <w:rFonts w:ascii="Times New Roman" w:hAnsi="Times New Roman" w:cs="Times New Roman"/>
          <w:sz w:val="24"/>
          <w:szCs w:val="24"/>
        </w:rPr>
        <w:t>Trećeg</w:t>
      </w:r>
      <w:r w:rsidR="00B6602E">
        <w:rPr>
          <w:rFonts w:ascii="Times New Roman" w:hAnsi="Times New Roman" w:cs="Times New Roman"/>
          <w:sz w:val="24"/>
          <w:szCs w:val="24"/>
        </w:rPr>
        <w:t xml:space="preserve">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FE7767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6C50D" w14:textId="77777777" w:rsidR="001A51FC" w:rsidRDefault="001A51FC" w:rsidP="00C83E6C">
      <w:pPr>
        <w:spacing w:after="0" w:line="240" w:lineRule="auto"/>
      </w:pPr>
      <w:r>
        <w:separator/>
      </w:r>
    </w:p>
  </w:endnote>
  <w:endnote w:type="continuationSeparator" w:id="0">
    <w:p w14:paraId="7D5D789C" w14:textId="77777777" w:rsidR="001A51FC" w:rsidRDefault="001A51FC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089EA" w14:textId="77777777" w:rsidR="001A51FC" w:rsidRDefault="001A51FC" w:rsidP="00C83E6C">
      <w:pPr>
        <w:spacing w:after="0" w:line="240" w:lineRule="auto"/>
      </w:pPr>
      <w:r>
        <w:separator/>
      </w:r>
    </w:p>
  </w:footnote>
  <w:footnote w:type="continuationSeparator" w:id="0">
    <w:p w14:paraId="76206810" w14:textId="77777777" w:rsidR="001A51FC" w:rsidRDefault="001A51FC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25275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A51FC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2895"/>
    <w:rsid w:val="00414A5B"/>
    <w:rsid w:val="00420D34"/>
    <w:rsid w:val="004225C4"/>
    <w:rsid w:val="00443FA4"/>
    <w:rsid w:val="004443E3"/>
    <w:rsid w:val="00444AFB"/>
    <w:rsid w:val="00444DD5"/>
    <w:rsid w:val="004510FB"/>
    <w:rsid w:val="0048683F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6602E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4F9D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16</cp:revision>
  <cp:lastPrinted>2024-04-08T11:36:00Z</cp:lastPrinted>
  <dcterms:created xsi:type="dcterms:W3CDTF">2023-08-01T07:20:00Z</dcterms:created>
  <dcterms:modified xsi:type="dcterms:W3CDTF">2024-06-27T09:17:00Z</dcterms:modified>
</cp:coreProperties>
</file>