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555B925" w:rsidR="00284940" w:rsidRPr="00B22AF2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A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3868785" w14:textId="66446DB2" w:rsidR="0092338A" w:rsidRPr="00B46403" w:rsidRDefault="00284940" w:rsidP="0092338A">
      <w:pPr>
        <w:pStyle w:val="NoSpacing"/>
        <w:jc w:val="both"/>
        <w:rPr>
          <w:rFonts w:ascii="Times New Roman" w:hAnsi="Times New Roman" w:cs="Times New Roman"/>
        </w:rPr>
      </w:pPr>
      <w:r w:rsidRPr="00B46403">
        <w:rPr>
          <w:rFonts w:ascii="Times New Roman" w:hAnsi="Times New Roman" w:cs="Times New Roman"/>
        </w:rPr>
        <w:t>Na osnovu Odluk</w:t>
      </w:r>
      <w:r w:rsidR="001503C4" w:rsidRPr="00B46403">
        <w:rPr>
          <w:rFonts w:ascii="Times New Roman" w:hAnsi="Times New Roman" w:cs="Times New Roman"/>
        </w:rPr>
        <w:t>e</w:t>
      </w:r>
      <w:r w:rsidRPr="00B46403">
        <w:rPr>
          <w:rFonts w:ascii="Times New Roman" w:hAnsi="Times New Roman" w:cs="Times New Roman"/>
        </w:rPr>
        <w:t xml:space="preserve"> </w:t>
      </w:r>
      <w:r w:rsidR="002431CD" w:rsidRPr="00B46403">
        <w:rPr>
          <w:rFonts w:ascii="Times New Roman" w:hAnsi="Times New Roman" w:cs="Times New Roman"/>
        </w:rPr>
        <w:t>O</w:t>
      </w:r>
      <w:r w:rsidRPr="00B46403">
        <w:rPr>
          <w:rFonts w:ascii="Times New Roman" w:hAnsi="Times New Roman" w:cs="Times New Roman"/>
        </w:rPr>
        <w:t xml:space="preserve">dbora direktora </w:t>
      </w:r>
      <w:r w:rsidR="0092338A" w:rsidRPr="00B46403">
        <w:rPr>
          <w:rFonts w:ascii="Times New Roman" w:hAnsi="Times New Roman" w:cs="Times New Roman"/>
        </w:rPr>
        <w:t xml:space="preserve">br. </w:t>
      </w:r>
      <w:r w:rsidR="009E5214">
        <w:rPr>
          <w:rFonts w:ascii="Times New Roman" w:hAnsi="Times New Roman" w:cs="Times New Roman"/>
        </w:rPr>
        <w:t>328</w:t>
      </w:r>
      <w:r w:rsidR="007D282A">
        <w:rPr>
          <w:rFonts w:ascii="Times New Roman" w:hAnsi="Times New Roman" w:cs="Times New Roman"/>
        </w:rPr>
        <w:t>1</w:t>
      </w:r>
      <w:r w:rsidR="00F6588B" w:rsidRPr="00B46403">
        <w:rPr>
          <w:rFonts w:ascii="Times New Roman" w:hAnsi="Times New Roman" w:cs="Times New Roman"/>
        </w:rPr>
        <w:t xml:space="preserve"> od </w:t>
      </w:r>
      <w:r w:rsidR="007D282A">
        <w:rPr>
          <w:rFonts w:ascii="Times New Roman" w:hAnsi="Times New Roman" w:cs="Times New Roman"/>
        </w:rPr>
        <w:t>17.06.2025.</w:t>
      </w:r>
      <w:r w:rsidR="002431CD" w:rsidRPr="00B46403">
        <w:rPr>
          <w:rFonts w:ascii="Times New Roman" w:hAnsi="Times New Roman" w:cs="Times New Roman"/>
        </w:rPr>
        <w:t>godine</w:t>
      </w:r>
      <w:r w:rsidR="00425CDE">
        <w:rPr>
          <w:rFonts w:ascii="Times New Roman" w:hAnsi="Times New Roman" w:cs="Times New Roman"/>
        </w:rPr>
        <w:t xml:space="preserve">, </w:t>
      </w:r>
      <w:r w:rsidR="0092338A" w:rsidRPr="00B46403">
        <w:rPr>
          <w:rFonts w:ascii="Times New Roman" w:hAnsi="Times New Roman" w:cs="Times New Roman"/>
        </w:rPr>
        <w:t>„13. Jul – Plantaže” a.d. Podgorica, objavljuju:</w:t>
      </w:r>
    </w:p>
    <w:p w14:paraId="17EDE33B" w14:textId="77777777" w:rsidR="00D549BC" w:rsidRPr="00B46403" w:rsidRDefault="00D549BC" w:rsidP="00A55B36">
      <w:pPr>
        <w:pStyle w:val="NoSpacing"/>
        <w:jc w:val="both"/>
        <w:rPr>
          <w:rFonts w:ascii="Times New Roman" w:hAnsi="Times New Roman" w:cs="Times New Roman"/>
        </w:rPr>
      </w:pPr>
    </w:p>
    <w:p w14:paraId="396E8550" w14:textId="77777777" w:rsidR="00EF6D3B" w:rsidRPr="00B46403" w:rsidRDefault="00EF6D3B" w:rsidP="00A55B36">
      <w:pPr>
        <w:pStyle w:val="NoSpacing"/>
        <w:jc w:val="both"/>
        <w:rPr>
          <w:rFonts w:ascii="Times New Roman" w:hAnsi="Times New Roman" w:cs="Times New Roman"/>
        </w:rPr>
      </w:pPr>
    </w:p>
    <w:p w14:paraId="1C331D09" w14:textId="3EA024F0" w:rsidR="00284940" w:rsidRPr="00B46403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lang w:val="pl-PL"/>
        </w:rPr>
      </w:pPr>
      <w:r w:rsidRPr="00B46403">
        <w:rPr>
          <w:rFonts w:ascii="Times New Roman" w:hAnsi="Times New Roman" w:cs="Times New Roman"/>
          <w:b/>
          <w:bCs/>
          <w:lang w:val="pl-PL"/>
        </w:rPr>
        <w:t>J A V N I   P O Z I V</w:t>
      </w:r>
      <w:r w:rsidR="00325583" w:rsidRPr="00B46403">
        <w:rPr>
          <w:rFonts w:ascii="Times New Roman" w:hAnsi="Times New Roman" w:cs="Times New Roman"/>
          <w:b/>
          <w:bCs/>
          <w:lang w:val="pl-PL"/>
        </w:rPr>
        <w:t xml:space="preserve">  </w:t>
      </w:r>
      <w:r w:rsidR="005275D7" w:rsidRPr="00B46403">
        <w:rPr>
          <w:rFonts w:ascii="Times New Roman" w:hAnsi="Times New Roman" w:cs="Times New Roman"/>
          <w:b/>
          <w:bCs/>
          <w:lang w:val="pl-PL"/>
        </w:rPr>
        <w:t xml:space="preserve">br. </w:t>
      </w:r>
      <w:r w:rsidR="0092338A" w:rsidRPr="00B46403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7D282A">
        <w:rPr>
          <w:rFonts w:ascii="Times New Roman" w:hAnsi="Times New Roman" w:cs="Times New Roman"/>
          <w:b/>
          <w:bCs/>
          <w:lang w:val="pl-PL"/>
        </w:rPr>
        <w:t>1</w:t>
      </w:r>
      <w:r w:rsidR="005275D7" w:rsidRPr="00B46403">
        <w:rPr>
          <w:rFonts w:ascii="Times New Roman" w:hAnsi="Times New Roman" w:cs="Times New Roman"/>
          <w:b/>
          <w:bCs/>
          <w:lang w:val="pl-PL"/>
        </w:rPr>
        <w:t>/20</w:t>
      </w:r>
      <w:r w:rsidR="00A3542B" w:rsidRPr="00B46403">
        <w:rPr>
          <w:rFonts w:ascii="Times New Roman" w:hAnsi="Times New Roman" w:cs="Times New Roman"/>
          <w:b/>
          <w:bCs/>
          <w:lang w:val="pl-PL"/>
        </w:rPr>
        <w:t>2</w:t>
      </w:r>
      <w:r w:rsidR="007D282A">
        <w:rPr>
          <w:rFonts w:ascii="Times New Roman" w:hAnsi="Times New Roman" w:cs="Times New Roman"/>
          <w:b/>
          <w:bCs/>
          <w:lang w:val="pl-PL"/>
        </w:rPr>
        <w:t>5</w:t>
      </w:r>
    </w:p>
    <w:p w14:paraId="6FEDAA7F" w14:textId="7320B67E" w:rsidR="00284940" w:rsidRPr="00B46403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lang w:val="pl-PL"/>
        </w:rPr>
      </w:pPr>
      <w:r w:rsidRPr="00B46403">
        <w:rPr>
          <w:rFonts w:ascii="Times New Roman" w:hAnsi="Times New Roman" w:cs="Times New Roman"/>
          <w:b/>
          <w:bCs/>
          <w:lang w:val="pl-PL"/>
        </w:rPr>
        <w:t xml:space="preserve">za </w:t>
      </w:r>
      <w:r w:rsidR="007D282A">
        <w:rPr>
          <w:rFonts w:ascii="Times New Roman" w:hAnsi="Times New Roman" w:cs="Times New Roman"/>
          <w:b/>
          <w:bCs/>
          <w:lang w:val="pl-PL"/>
        </w:rPr>
        <w:t>prijavu na javnu licitaciju za zakup nepokretnosti</w:t>
      </w:r>
    </w:p>
    <w:p w14:paraId="323ADBBC" w14:textId="67F78D1A" w:rsidR="00D549BC" w:rsidRPr="00B46403" w:rsidRDefault="00D549BC" w:rsidP="00EF6D3B">
      <w:pPr>
        <w:pStyle w:val="NoSpacing"/>
        <w:rPr>
          <w:rFonts w:ascii="Times New Roman" w:hAnsi="Times New Roman" w:cs="Times New Roman"/>
          <w:b/>
          <w:bCs/>
          <w:lang w:val="pl-PL"/>
        </w:rPr>
      </w:pPr>
    </w:p>
    <w:p w14:paraId="1EED1429" w14:textId="77777777" w:rsidR="00066EE4" w:rsidRPr="00B46403" w:rsidRDefault="00066EE4" w:rsidP="00EF6D3B">
      <w:pPr>
        <w:pStyle w:val="NoSpacing"/>
        <w:rPr>
          <w:rFonts w:ascii="Times New Roman" w:hAnsi="Times New Roman" w:cs="Times New Roman"/>
          <w:b/>
          <w:bCs/>
          <w:lang w:val="pl-PL"/>
        </w:rPr>
      </w:pPr>
    </w:p>
    <w:p w14:paraId="170C901E" w14:textId="4CA8D7F8" w:rsidR="00D549BC" w:rsidRPr="00B46403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  <w:r w:rsidRPr="00B46403">
        <w:rPr>
          <w:rFonts w:ascii="Times New Roman" w:hAnsi="Times New Roman" w:cs="Times New Roman"/>
          <w:b/>
          <w:bCs/>
          <w:u w:val="single"/>
          <w:lang w:val="pl-PL"/>
        </w:rPr>
        <w:t xml:space="preserve">I PREDMET </w:t>
      </w:r>
      <w:r w:rsidR="009E5214">
        <w:rPr>
          <w:rFonts w:ascii="Times New Roman" w:hAnsi="Times New Roman" w:cs="Times New Roman"/>
          <w:b/>
          <w:bCs/>
          <w:u w:val="single"/>
          <w:lang w:val="pl-PL"/>
        </w:rPr>
        <w:t>ZAKUPA</w:t>
      </w:r>
    </w:p>
    <w:p w14:paraId="58019A0D" w14:textId="77777777" w:rsidR="00167E41" w:rsidRPr="00B46403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</w:p>
    <w:p w14:paraId="6FA28D5E" w14:textId="2D037662" w:rsidR="009E5214" w:rsidRDefault="0092338A" w:rsidP="009A14D7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B46403">
        <w:rPr>
          <w:rFonts w:ascii="Times New Roman" w:hAnsi="Times New Roman" w:cs="Times New Roman"/>
          <w:lang w:val="pl-PL"/>
        </w:rPr>
        <w:t xml:space="preserve">Predmet </w:t>
      </w:r>
      <w:r w:rsidR="009E5214">
        <w:rPr>
          <w:rFonts w:ascii="Times New Roman" w:hAnsi="Times New Roman" w:cs="Times New Roman"/>
          <w:lang w:val="pl-PL"/>
        </w:rPr>
        <w:t xml:space="preserve">zakupa je poslovni prostor </w:t>
      </w:r>
      <w:r w:rsidR="00284940" w:rsidRPr="00B46403">
        <w:rPr>
          <w:rFonts w:ascii="Times New Roman" w:hAnsi="Times New Roman" w:cs="Times New Roman"/>
          <w:lang w:val="pl-PL"/>
        </w:rPr>
        <w:t>koj</w:t>
      </w:r>
      <w:r w:rsidR="009E5214">
        <w:rPr>
          <w:rFonts w:ascii="Times New Roman" w:hAnsi="Times New Roman" w:cs="Times New Roman"/>
          <w:lang w:val="pl-PL"/>
        </w:rPr>
        <w:t>i</w:t>
      </w:r>
      <w:r w:rsidR="00284940" w:rsidRPr="00B46403">
        <w:rPr>
          <w:rFonts w:ascii="Times New Roman" w:hAnsi="Times New Roman" w:cs="Times New Roman"/>
          <w:lang w:val="pl-PL"/>
        </w:rPr>
        <w:t xml:space="preserve"> </w:t>
      </w:r>
      <w:r w:rsidR="004C57ED" w:rsidRPr="00B46403">
        <w:rPr>
          <w:rFonts w:ascii="Times New Roman" w:hAnsi="Times New Roman" w:cs="Times New Roman"/>
          <w:lang w:val="pl-PL"/>
        </w:rPr>
        <w:t>se nalaz</w:t>
      </w:r>
      <w:r w:rsidR="009E5214">
        <w:rPr>
          <w:rFonts w:ascii="Times New Roman" w:hAnsi="Times New Roman" w:cs="Times New Roman"/>
          <w:lang w:val="pl-PL"/>
        </w:rPr>
        <w:t>i u Podgorici, ulica Bracana Bracanovića br. 36,</w:t>
      </w:r>
      <w:r w:rsidR="00F20CFA">
        <w:rPr>
          <w:rFonts w:ascii="Times New Roman" w:hAnsi="Times New Roman" w:cs="Times New Roman"/>
          <w:lang w:val="pl-PL"/>
        </w:rPr>
        <w:t xml:space="preserve"> ukupne</w:t>
      </w:r>
      <w:r w:rsidR="009E5214">
        <w:rPr>
          <w:rFonts w:ascii="Times New Roman" w:hAnsi="Times New Roman" w:cs="Times New Roman"/>
          <w:lang w:val="pl-PL"/>
        </w:rPr>
        <w:t xml:space="preserve"> površine 6</w:t>
      </w:r>
      <w:r w:rsidR="007D282A">
        <w:rPr>
          <w:rFonts w:ascii="Times New Roman" w:hAnsi="Times New Roman" w:cs="Times New Roman"/>
          <w:lang w:val="pl-PL"/>
        </w:rPr>
        <w:t>6</w:t>
      </w:r>
      <w:r w:rsidR="009E5214">
        <w:rPr>
          <w:rFonts w:ascii="Times New Roman" w:hAnsi="Times New Roman" w:cs="Times New Roman"/>
          <w:lang w:val="pl-PL"/>
        </w:rPr>
        <w:t xml:space="preserve">m2, upisan u LN 5691, KO Podgorica III, na kat. </w:t>
      </w:r>
      <w:r w:rsidR="00CC55E9">
        <w:rPr>
          <w:rFonts w:ascii="Times New Roman" w:hAnsi="Times New Roman" w:cs="Times New Roman"/>
          <w:lang w:val="pl-PL"/>
        </w:rPr>
        <w:t>p</w:t>
      </w:r>
      <w:r w:rsidR="009E5214">
        <w:rPr>
          <w:rFonts w:ascii="Times New Roman" w:hAnsi="Times New Roman" w:cs="Times New Roman"/>
          <w:lang w:val="pl-PL"/>
        </w:rPr>
        <w:t xml:space="preserve">arceli 4130/4, označen kao zgrada 1, PD 76 </w:t>
      </w:r>
      <w:r w:rsidR="00F20CFA">
        <w:rPr>
          <w:rFonts w:ascii="Times New Roman" w:hAnsi="Times New Roman" w:cs="Times New Roman"/>
          <w:lang w:val="pl-PL"/>
        </w:rPr>
        <w:t xml:space="preserve">površine 1m2 i </w:t>
      </w:r>
      <w:r w:rsidR="009E5214">
        <w:rPr>
          <w:rFonts w:ascii="Times New Roman" w:hAnsi="Times New Roman" w:cs="Times New Roman"/>
          <w:lang w:val="pl-PL"/>
        </w:rPr>
        <w:t>PD 77 površine 6</w:t>
      </w:r>
      <w:r w:rsidR="00F20CFA">
        <w:rPr>
          <w:rFonts w:ascii="Times New Roman" w:hAnsi="Times New Roman" w:cs="Times New Roman"/>
          <w:lang w:val="pl-PL"/>
        </w:rPr>
        <w:t>5</w:t>
      </w:r>
      <w:r w:rsidR="009E5214">
        <w:rPr>
          <w:rFonts w:ascii="Times New Roman" w:hAnsi="Times New Roman" w:cs="Times New Roman"/>
          <w:lang w:val="pl-PL"/>
        </w:rPr>
        <w:t>m2</w:t>
      </w:r>
      <w:r w:rsidR="00F20CFA">
        <w:rPr>
          <w:rFonts w:ascii="Times New Roman" w:hAnsi="Times New Roman" w:cs="Times New Roman"/>
          <w:lang w:val="pl-PL"/>
        </w:rPr>
        <w:t>, korišćenje 1/1 13.Jul Plantaže AD Podgorica.</w:t>
      </w:r>
    </w:p>
    <w:p w14:paraId="12F294C2" w14:textId="77777777" w:rsidR="00CC55E9" w:rsidRDefault="00CC55E9" w:rsidP="009A14D7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5E260CEE" w14:textId="57581090" w:rsidR="00C83E6C" w:rsidRPr="009E5214" w:rsidRDefault="00C83E6C" w:rsidP="005F78A2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14:paraId="7785FB4D" w14:textId="35153341" w:rsidR="00284940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  <w:r w:rsidRPr="00B46403">
        <w:rPr>
          <w:rFonts w:ascii="Times New Roman" w:hAnsi="Times New Roman" w:cs="Times New Roman"/>
          <w:b/>
          <w:bCs/>
          <w:u w:val="single"/>
          <w:lang w:val="pl-PL"/>
        </w:rPr>
        <w:t>II CIJENA</w:t>
      </w:r>
      <w:r w:rsidR="00903214" w:rsidRPr="00B46403">
        <w:rPr>
          <w:rFonts w:ascii="Times New Roman" w:hAnsi="Times New Roman" w:cs="Times New Roman"/>
          <w:b/>
          <w:bCs/>
          <w:u w:val="single"/>
          <w:lang w:val="pl-PL"/>
        </w:rPr>
        <w:t xml:space="preserve"> I </w:t>
      </w:r>
      <w:r w:rsidR="009E5214">
        <w:rPr>
          <w:rFonts w:ascii="Times New Roman" w:hAnsi="Times New Roman" w:cs="Times New Roman"/>
          <w:b/>
          <w:bCs/>
          <w:u w:val="single"/>
          <w:lang w:val="pl-PL"/>
        </w:rPr>
        <w:t>TRAJANJE ZAKUPA</w:t>
      </w:r>
    </w:p>
    <w:p w14:paraId="095C0248" w14:textId="29D04A71" w:rsidR="007D282A" w:rsidRDefault="007D282A" w:rsidP="005F78A2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</w:p>
    <w:p w14:paraId="36C49310" w14:textId="6587418E" w:rsidR="007D282A" w:rsidRPr="007D282A" w:rsidRDefault="007D282A" w:rsidP="005F78A2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7D282A">
        <w:rPr>
          <w:rFonts w:ascii="Times New Roman" w:hAnsi="Times New Roman" w:cs="Times New Roman"/>
          <w:lang w:val="pl-PL"/>
        </w:rPr>
        <w:t xml:space="preserve">Zakup se zasniva na </w:t>
      </w:r>
      <w:r>
        <w:rPr>
          <w:rFonts w:ascii="Times New Roman" w:hAnsi="Times New Roman" w:cs="Times New Roman"/>
          <w:lang w:val="pl-PL"/>
        </w:rPr>
        <w:t>period od</w:t>
      </w:r>
      <w:r w:rsidR="00997EA6">
        <w:rPr>
          <w:rFonts w:ascii="Times New Roman" w:hAnsi="Times New Roman" w:cs="Times New Roman"/>
          <w:lang w:val="pl-PL"/>
        </w:rPr>
        <w:t xml:space="preserve"> 10 (</w:t>
      </w:r>
      <w:r>
        <w:rPr>
          <w:rFonts w:ascii="Times New Roman" w:hAnsi="Times New Roman" w:cs="Times New Roman"/>
          <w:lang w:val="pl-PL"/>
        </w:rPr>
        <w:t>deset</w:t>
      </w:r>
      <w:r w:rsidR="00997EA6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godina. </w:t>
      </w:r>
    </w:p>
    <w:p w14:paraId="6A06AF35" w14:textId="77777777" w:rsidR="00284940" w:rsidRPr="00B46403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</w:p>
    <w:p w14:paraId="4AD5E67D" w14:textId="097C97BF" w:rsidR="00D549BC" w:rsidRPr="007D282A" w:rsidRDefault="00284940" w:rsidP="009A14D7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B46403">
        <w:rPr>
          <w:rFonts w:ascii="Times New Roman" w:hAnsi="Times New Roman" w:cs="Times New Roman"/>
          <w:lang w:val="pl-PL"/>
        </w:rPr>
        <w:t>Najniža cijena</w:t>
      </w:r>
      <w:r w:rsidR="00CC55E9">
        <w:rPr>
          <w:rFonts w:ascii="Times New Roman" w:hAnsi="Times New Roman" w:cs="Times New Roman"/>
          <w:lang w:val="pl-PL"/>
        </w:rPr>
        <w:t xml:space="preserve"> zakupa poslovnog prostora </w:t>
      </w:r>
      <w:r w:rsidR="00D549BC" w:rsidRPr="00B46403">
        <w:rPr>
          <w:rFonts w:ascii="Times New Roman" w:hAnsi="Times New Roman" w:cs="Times New Roman"/>
          <w:lang w:val="pl-PL"/>
        </w:rPr>
        <w:t>iznosi</w:t>
      </w:r>
      <w:r w:rsidR="00D741AB" w:rsidRPr="00B46403">
        <w:rPr>
          <w:rFonts w:ascii="Times New Roman" w:hAnsi="Times New Roman" w:cs="Times New Roman"/>
          <w:lang w:val="pl-PL"/>
        </w:rPr>
        <w:t xml:space="preserve"> </w:t>
      </w:r>
      <w:r w:rsidR="007D282A">
        <w:rPr>
          <w:rFonts w:ascii="Times New Roman" w:hAnsi="Times New Roman" w:cs="Times New Roman"/>
          <w:b/>
          <w:bCs/>
          <w:lang w:val="pl-PL"/>
        </w:rPr>
        <w:t>8</w:t>
      </w:r>
      <w:r w:rsidR="00CC55E9">
        <w:rPr>
          <w:rFonts w:ascii="Times New Roman" w:hAnsi="Times New Roman" w:cs="Times New Roman"/>
          <w:b/>
          <w:bCs/>
          <w:lang w:val="pl-PL"/>
        </w:rPr>
        <w:t>00</w:t>
      </w:r>
      <w:r w:rsidR="00EF42C7" w:rsidRPr="00B46403">
        <w:rPr>
          <w:rFonts w:ascii="Times New Roman" w:hAnsi="Times New Roman" w:cs="Times New Roman"/>
          <w:b/>
          <w:bCs/>
          <w:lang w:val="pl-PL"/>
        </w:rPr>
        <w:t>,00</w:t>
      </w:r>
      <w:r w:rsidR="00770F89" w:rsidRPr="00B46403">
        <w:rPr>
          <w:rFonts w:ascii="Times New Roman" w:hAnsi="Times New Roman" w:cs="Times New Roman"/>
          <w:b/>
          <w:bCs/>
          <w:lang w:val="pl-PL"/>
        </w:rPr>
        <w:t>€</w:t>
      </w:r>
      <w:r w:rsidR="00D741AB" w:rsidRPr="00B46403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903214" w:rsidRPr="00B46403">
        <w:rPr>
          <w:rFonts w:ascii="Times New Roman" w:hAnsi="Times New Roman" w:cs="Times New Roman"/>
          <w:b/>
          <w:bCs/>
          <w:lang w:val="pl-PL"/>
        </w:rPr>
        <w:t>(</w:t>
      </w:r>
      <w:r w:rsidR="007D282A">
        <w:rPr>
          <w:rFonts w:ascii="Times New Roman" w:hAnsi="Times New Roman" w:cs="Times New Roman"/>
          <w:b/>
          <w:bCs/>
          <w:lang w:val="pl-PL"/>
        </w:rPr>
        <w:t>osam</w:t>
      </w:r>
      <w:r w:rsidR="00CC55E9">
        <w:rPr>
          <w:rFonts w:ascii="Times New Roman" w:hAnsi="Times New Roman" w:cs="Times New Roman"/>
          <w:b/>
          <w:bCs/>
          <w:lang w:val="pl-PL"/>
        </w:rPr>
        <w:t>stotina</w:t>
      </w:r>
      <w:r w:rsidR="00903214" w:rsidRPr="00B46403">
        <w:rPr>
          <w:rFonts w:ascii="Times New Roman" w:hAnsi="Times New Roman" w:cs="Times New Roman"/>
          <w:b/>
          <w:bCs/>
          <w:lang w:val="pl-PL"/>
        </w:rPr>
        <w:t>eura</w:t>
      </w:r>
      <w:r w:rsidR="00CC55E9">
        <w:rPr>
          <w:rFonts w:ascii="Times New Roman" w:hAnsi="Times New Roman" w:cs="Times New Roman"/>
          <w:b/>
          <w:bCs/>
          <w:lang w:val="pl-PL"/>
        </w:rPr>
        <w:t xml:space="preserve">) </w:t>
      </w:r>
      <w:r w:rsidR="007D282A">
        <w:rPr>
          <w:rFonts w:ascii="Times New Roman" w:hAnsi="Times New Roman" w:cs="Times New Roman"/>
          <w:b/>
          <w:bCs/>
          <w:lang w:val="pl-PL"/>
        </w:rPr>
        <w:t>sa</w:t>
      </w:r>
      <w:r w:rsidR="00CC55E9">
        <w:rPr>
          <w:rFonts w:ascii="Times New Roman" w:hAnsi="Times New Roman" w:cs="Times New Roman"/>
          <w:b/>
          <w:bCs/>
          <w:lang w:val="pl-PL"/>
        </w:rPr>
        <w:t xml:space="preserve"> PDV-</w:t>
      </w:r>
      <w:r w:rsidR="007D282A">
        <w:rPr>
          <w:rFonts w:ascii="Times New Roman" w:hAnsi="Times New Roman" w:cs="Times New Roman"/>
          <w:b/>
          <w:bCs/>
          <w:lang w:val="pl-PL"/>
        </w:rPr>
        <w:t>om</w:t>
      </w:r>
      <w:r w:rsidR="00CC55E9">
        <w:rPr>
          <w:rFonts w:ascii="Times New Roman" w:hAnsi="Times New Roman" w:cs="Times New Roman"/>
          <w:b/>
          <w:bCs/>
          <w:lang w:val="pl-PL"/>
        </w:rPr>
        <w:t xml:space="preserve">, </w:t>
      </w:r>
      <w:r w:rsidR="00CC55E9" w:rsidRPr="00CC55E9">
        <w:rPr>
          <w:rFonts w:ascii="Times New Roman" w:hAnsi="Times New Roman" w:cs="Times New Roman"/>
          <w:lang w:val="pl-PL"/>
        </w:rPr>
        <w:t xml:space="preserve">na mjesečnom nivou. </w:t>
      </w:r>
    </w:p>
    <w:p w14:paraId="3F6C5D78" w14:textId="77777777" w:rsidR="000B7020" w:rsidRPr="00B46403" w:rsidRDefault="000B7020" w:rsidP="009A14D7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6956048C" w14:textId="77777777" w:rsidR="00B22AF2" w:rsidRPr="00B46403" w:rsidRDefault="00B22AF2" w:rsidP="009A14D7">
      <w:pPr>
        <w:pStyle w:val="NoSpacing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0AF82A4C" w14:textId="214778E9" w:rsidR="00284940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  <w:r w:rsidRPr="00B46403">
        <w:rPr>
          <w:rFonts w:ascii="Times New Roman" w:hAnsi="Times New Roman" w:cs="Times New Roman"/>
          <w:b/>
          <w:bCs/>
          <w:u w:val="single"/>
          <w:lang w:val="pl-PL"/>
        </w:rPr>
        <w:t>I</w:t>
      </w:r>
      <w:r w:rsidR="007B30BB" w:rsidRPr="00B46403">
        <w:rPr>
          <w:rFonts w:ascii="Times New Roman" w:hAnsi="Times New Roman" w:cs="Times New Roman"/>
          <w:b/>
          <w:bCs/>
          <w:u w:val="single"/>
          <w:lang w:val="pl-PL"/>
        </w:rPr>
        <w:t xml:space="preserve">II </w:t>
      </w:r>
      <w:r w:rsidRPr="00B46403">
        <w:rPr>
          <w:rFonts w:ascii="Times New Roman" w:hAnsi="Times New Roman" w:cs="Times New Roman"/>
          <w:b/>
          <w:bCs/>
          <w:u w:val="single"/>
          <w:lang w:val="pl-PL"/>
        </w:rPr>
        <w:t>OPŠTI USLOVI</w:t>
      </w:r>
      <w:r w:rsidR="003B5EFA">
        <w:rPr>
          <w:rFonts w:ascii="Times New Roman" w:hAnsi="Times New Roman" w:cs="Times New Roman"/>
          <w:b/>
          <w:bCs/>
          <w:u w:val="single"/>
          <w:lang w:val="pl-PL"/>
        </w:rPr>
        <w:t xml:space="preserve"> </w:t>
      </w:r>
    </w:p>
    <w:p w14:paraId="4DF656F0" w14:textId="7E721C49" w:rsidR="007D282A" w:rsidRDefault="007D282A" w:rsidP="009A14D7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</w:p>
    <w:p w14:paraId="6A62BB17" w14:textId="1A73DA2B" w:rsidR="007D282A" w:rsidRDefault="007D282A" w:rsidP="007D282A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3B5EFA">
        <w:rPr>
          <w:rFonts w:ascii="Times New Roman" w:hAnsi="Times New Roman" w:cs="Times New Roman"/>
          <w:lang w:val="pl-PL"/>
        </w:rPr>
        <w:t>Postupa</w:t>
      </w:r>
      <w:r>
        <w:rPr>
          <w:rFonts w:ascii="Times New Roman" w:hAnsi="Times New Roman" w:cs="Times New Roman"/>
          <w:lang w:val="pl-PL"/>
        </w:rPr>
        <w:t xml:space="preserve">k davanja u zakup sprovešće se putem javne licitacije. </w:t>
      </w:r>
    </w:p>
    <w:p w14:paraId="7AB41A52" w14:textId="77777777" w:rsidR="007D282A" w:rsidRDefault="007D282A" w:rsidP="009A14D7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</w:p>
    <w:p w14:paraId="189E21E6" w14:textId="58D68398" w:rsidR="007D282A" w:rsidRPr="007D282A" w:rsidRDefault="007D282A" w:rsidP="007D282A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7D282A">
        <w:rPr>
          <w:rFonts w:ascii="Times New Roman" w:hAnsi="Times New Roman" w:cs="Times New Roman"/>
          <w:lang w:val="pl-PL"/>
        </w:rPr>
        <w:t>Pravo prijave po ovom javnom pozivu imaju sva fizička i pravna lica</w:t>
      </w:r>
      <w:r>
        <w:rPr>
          <w:rFonts w:ascii="Times New Roman" w:hAnsi="Times New Roman" w:cs="Times New Roman"/>
          <w:lang w:val="pl-PL"/>
        </w:rPr>
        <w:t xml:space="preserve"> kao i preduzetnici,</w:t>
      </w:r>
      <w:r w:rsidRPr="007D282A">
        <w:rPr>
          <w:rFonts w:ascii="Times New Roman" w:hAnsi="Times New Roman" w:cs="Times New Roman"/>
          <w:lang w:val="pl-PL"/>
        </w:rPr>
        <w:t xml:space="preserve"> koj</w:t>
      </w:r>
      <w:r>
        <w:rPr>
          <w:rFonts w:ascii="Times New Roman" w:hAnsi="Times New Roman" w:cs="Times New Roman"/>
          <w:lang w:val="pl-PL"/>
        </w:rPr>
        <w:t>i</w:t>
      </w:r>
      <w:r w:rsidRPr="007D282A">
        <w:rPr>
          <w:rFonts w:ascii="Times New Roman" w:hAnsi="Times New Roman" w:cs="Times New Roman"/>
          <w:lang w:val="pl-PL"/>
        </w:rPr>
        <w:t xml:space="preserve"> podnesu prijavu za licitaciju, čime stiču status učesnika licitacije. </w:t>
      </w:r>
    </w:p>
    <w:p w14:paraId="05872BEE" w14:textId="77777777" w:rsidR="007D282A" w:rsidRPr="007D282A" w:rsidRDefault="007D282A" w:rsidP="007D282A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2DAD05DB" w14:textId="38835415" w:rsidR="007D282A" w:rsidRPr="007D282A" w:rsidRDefault="007D282A" w:rsidP="007D282A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7D282A">
        <w:rPr>
          <w:rFonts w:ascii="Times New Roman" w:hAnsi="Times New Roman" w:cs="Times New Roman"/>
          <w:lang w:val="pl-PL"/>
        </w:rPr>
        <w:t>Fizička lica koja su učesnici ovog javnog poziva dužna su da u prijavi navedu sljedeće podatke: broj i datum javnog poziva, prezime, adresu, jedinstveni matični broj i potpis; broj telefona, e-mail adresu; broj lične karte ili pasoša (za strane državljane), broj tekućeg računa, za slučaj povrata depozita.</w:t>
      </w:r>
    </w:p>
    <w:p w14:paraId="61C66578" w14:textId="77777777" w:rsidR="007D282A" w:rsidRPr="007D282A" w:rsidRDefault="007D282A" w:rsidP="007D282A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132F8E4E" w14:textId="657FDADB" w:rsidR="007D282A" w:rsidRPr="007D282A" w:rsidRDefault="007D282A" w:rsidP="007D282A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7D282A">
        <w:rPr>
          <w:rFonts w:ascii="Times New Roman" w:hAnsi="Times New Roman" w:cs="Times New Roman"/>
          <w:lang w:val="pl-PL"/>
        </w:rPr>
        <w:t>Pravna lica</w:t>
      </w:r>
      <w:r>
        <w:rPr>
          <w:rFonts w:ascii="Times New Roman" w:hAnsi="Times New Roman" w:cs="Times New Roman"/>
          <w:lang w:val="pl-PL"/>
        </w:rPr>
        <w:t xml:space="preserve"> ili preduzetnici </w:t>
      </w:r>
      <w:r w:rsidRPr="007D282A">
        <w:rPr>
          <w:rFonts w:ascii="Times New Roman" w:hAnsi="Times New Roman" w:cs="Times New Roman"/>
          <w:lang w:val="pl-PL"/>
        </w:rPr>
        <w:t>koj</w:t>
      </w:r>
      <w:r>
        <w:rPr>
          <w:rFonts w:ascii="Times New Roman" w:hAnsi="Times New Roman" w:cs="Times New Roman"/>
          <w:lang w:val="pl-PL"/>
        </w:rPr>
        <w:t>i</w:t>
      </w:r>
      <w:r w:rsidRPr="007D282A">
        <w:rPr>
          <w:rFonts w:ascii="Times New Roman" w:hAnsi="Times New Roman" w:cs="Times New Roman"/>
          <w:lang w:val="pl-PL"/>
        </w:rPr>
        <w:t xml:space="preserve"> su učesnici ovog javnog poziva dužn</w:t>
      </w:r>
      <w:r>
        <w:rPr>
          <w:rFonts w:ascii="Times New Roman" w:hAnsi="Times New Roman" w:cs="Times New Roman"/>
          <w:lang w:val="pl-PL"/>
        </w:rPr>
        <w:t>i</w:t>
      </w:r>
      <w:r w:rsidRPr="007D282A">
        <w:rPr>
          <w:rFonts w:ascii="Times New Roman" w:hAnsi="Times New Roman" w:cs="Times New Roman"/>
          <w:lang w:val="pl-PL"/>
        </w:rPr>
        <w:t xml:space="preserve"> su da u prijavi navedu sljedeće podatke: broj i datum javnog poziva, naziv i sjedište pravnog lica</w:t>
      </w:r>
      <w:r>
        <w:rPr>
          <w:rFonts w:ascii="Times New Roman" w:hAnsi="Times New Roman" w:cs="Times New Roman"/>
          <w:lang w:val="pl-PL"/>
        </w:rPr>
        <w:t>/preduzetnika</w:t>
      </w:r>
      <w:r w:rsidRPr="007D282A">
        <w:rPr>
          <w:rFonts w:ascii="Times New Roman" w:hAnsi="Times New Roman" w:cs="Times New Roman"/>
          <w:lang w:val="pl-PL"/>
        </w:rPr>
        <w:t>; PIB, ime i prezime ovlašćenog lica i njegov potpis, broj telefona, e-mail adresu, Izvod iz CRPS-a, ne stariji od 6 mjeseci od dana zakazane licitacije, ovlašćenje za zastupanje na licitaciji</w:t>
      </w:r>
      <w:r>
        <w:rPr>
          <w:rFonts w:ascii="Times New Roman" w:hAnsi="Times New Roman" w:cs="Times New Roman"/>
          <w:lang w:val="pl-PL"/>
        </w:rPr>
        <w:t xml:space="preserve"> (ako ga ne zastupa lice ovlašćeno na osnovu zakona)</w:t>
      </w:r>
      <w:r w:rsidRPr="007D282A">
        <w:rPr>
          <w:rFonts w:ascii="Times New Roman" w:hAnsi="Times New Roman" w:cs="Times New Roman"/>
          <w:lang w:val="pl-PL"/>
        </w:rPr>
        <w:t xml:space="preserve">, broj žiro računa, za slučaj povrata depozita. Ovlašćenje za zastupanje mora biti ovjereno od strane notara ili suda. </w:t>
      </w:r>
    </w:p>
    <w:p w14:paraId="2272F46B" w14:textId="77777777" w:rsidR="007D282A" w:rsidRPr="007D282A" w:rsidRDefault="007D282A" w:rsidP="007D282A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26A13B0C" w14:textId="77777777" w:rsidR="008D14BF" w:rsidRDefault="008D14BF" w:rsidP="008B2371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</w:p>
    <w:p w14:paraId="336CEDE4" w14:textId="5AF5E6B9" w:rsidR="008B2371" w:rsidRDefault="00B22AF2" w:rsidP="008B2371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  <w:r w:rsidRPr="00FF38C0">
        <w:rPr>
          <w:rFonts w:ascii="Times New Roman" w:hAnsi="Times New Roman" w:cs="Times New Roman"/>
          <w:b/>
          <w:bCs/>
          <w:u w:val="single"/>
          <w:lang w:val="pl-PL"/>
        </w:rPr>
        <w:t>Mjesto</w:t>
      </w:r>
      <w:r w:rsidRPr="00FF38C0">
        <w:rPr>
          <w:rFonts w:ascii="Times New Roman" w:hAnsi="Times New Roman" w:cs="Times New Roman"/>
          <w:b/>
          <w:bCs/>
          <w:u w:val="single"/>
          <w:lang w:val="sr-Latn-BA"/>
        </w:rPr>
        <w:t xml:space="preserve"> </w:t>
      </w:r>
      <w:r w:rsidRPr="00FF38C0">
        <w:rPr>
          <w:rFonts w:ascii="Times New Roman" w:hAnsi="Times New Roman" w:cs="Times New Roman"/>
          <w:b/>
          <w:bCs/>
          <w:u w:val="single"/>
          <w:lang w:val="pl-PL"/>
        </w:rPr>
        <w:t>i</w:t>
      </w:r>
      <w:r w:rsidRPr="00FF38C0">
        <w:rPr>
          <w:rFonts w:ascii="Times New Roman" w:hAnsi="Times New Roman" w:cs="Times New Roman"/>
          <w:b/>
          <w:bCs/>
          <w:u w:val="single"/>
          <w:lang w:val="sr-Latn-BA"/>
        </w:rPr>
        <w:t xml:space="preserve"> </w:t>
      </w:r>
      <w:r w:rsidRPr="00FF38C0">
        <w:rPr>
          <w:rFonts w:ascii="Times New Roman" w:hAnsi="Times New Roman" w:cs="Times New Roman"/>
          <w:b/>
          <w:bCs/>
          <w:u w:val="single"/>
          <w:lang w:val="pl-PL"/>
        </w:rPr>
        <w:t>vrijeme</w:t>
      </w:r>
      <w:r w:rsidRPr="00FF38C0">
        <w:rPr>
          <w:rFonts w:ascii="Times New Roman" w:hAnsi="Times New Roman" w:cs="Times New Roman"/>
          <w:b/>
          <w:bCs/>
          <w:u w:val="single"/>
          <w:lang w:val="sr-Latn-BA"/>
        </w:rPr>
        <w:t xml:space="preserve"> </w:t>
      </w:r>
      <w:r w:rsidR="007D282A">
        <w:rPr>
          <w:rFonts w:ascii="Times New Roman" w:hAnsi="Times New Roman" w:cs="Times New Roman"/>
          <w:b/>
          <w:bCs/>
          <w:u w:val="single"/>
          <w:lang w:val="pl-PL"/>
        </w:rPr>
        <w:t>održavanja licitacij</w:t>
      </w:r>
      <w:r w:rsidR="008B2371">
        <w:rPr>
          <w:rFonts w:ascii="Times New Roman" w:hAnsi="Times New Roman" w:cs="Times New Roman"/>
          <w:b/>
          <w:bCs/>
          <w:u w:val="single"/>
          <w:lang w:val="pl-PL"/>
        </w:rPr>
        <w:t>e</w:t>
      </w:r>
    </w:p>
    <w:p w14:paraId="5F7F19C4" w14:textId="32055B6A" w:rsidR="007D282A" w:rsidRDefault="007D282A" w:rsidP="008B2371">
      <w:pPr>
        <w:pStyle w:val="NoSpacing"/>
        <w:jc w:val="both"/>
        <w:rPr>
          <w:rFonts w:ascii="Times New Roman" w:hAnsi="Times New Roman" w:cs="Times New Roman"/>
          <w:b/>
          <w:bCs/>
          <w:lang w:val="sr-Latn-ME"/>
        </w:rPr>
      </w:pPr>
      <w:r w:rsidRPr="008B2371">
        <w:rPr>
          <w:rFonts w:ascii="Times New Roman" w:hAnsi="Times New Roman" w:cs="Times New Roman"/>
        </w:rPr>
        <w:lastRenderedPageBreak/>
        <w:t xml:space="preserve">Licitacija će se održati u Upravnoj zgradi “13. Jul-Plantaže” AD Podgorica, u Sali na drugom spratu, adresa Bulevar Šarla de Gola broj 2, dana </w:t>
      </w:r>
      <w:r w:rsidR="00423CDF">
        <w:rPr>
          <w:rFonts w:ascii="Times New Roman" w:hAnsi="Times New Roman" w:cs="Times New Roman"/>
          <w:b/>
          <w:bCs/>
          <w:lang w:val="sr-Latn-ME"/>
        </w:rPr>
        <w:t>20</w:t>
      </w:r>
      <w:r w:rsidRPr="008B2371">
        <w:rPr>
          <w:rFonts w:ascii="Times New Roman" w:hAnsi="Times New Roman" w:cs="Times New Roman"/>
          <w:b/>
          <w:bCs/>
          <w:lang w:val="sr-Latn-ME"/>
        </w:rPr>
        <w:t>.</w:t>
      </w:r>
      <w:r w:rsidR="008B2371" w:rsidRPr="008B2371">
        <w:rPr>
          <w:rFonts w:ascii="Times New Roman" w:hAnsi="Times New Roman" w:cs="Times New Roman"/>
          <w:b/>
          <w:bCs/>
          <w:lang w:val="sr-Latn-ME"/>
        </w:rPr>
        <w:t>08</w:t>
      </w:r>
      <w:r w:rsidRPr="008B2371">
        <w:rPr>
          <w:rFonts w:ascii="Times New Roman" w:hAnsi="Times New Roman" w:cs="Times New Roman"/>
          <w:b/>
          <w:bCs/>
          <w:lang w:val="sr-Latn-ME"/>
        </w:rPr>
        <w:t>.2025.godine,</w:t>
      </w:r>
      <w:r w:rsidRPr="008B2371">
        <w:rPr>
          <w:rFonts w:ascii="Times New Roman" w:hAnsi="Times New Roman" w:cs="Times New Roman"/>
          <w:lang w:val="sr-Latn-ME"/>
        </w:rPr>
        <w:t xml:space="preserve"> </w:t>
      </w:r>
      <w:r w:rsidRPr="008B2371">
        <w:rPr>
          <w:rFonts w:ascii="Times New Roman" w:hAnsi="Times New Roman" w:cs="Times New Roman"/>
          <w:b/>
          <w:bCs/>
          <w:lang w:val="sr-Latn-ME"/>
        </w:rPr>
        <w:t>sa početkom u 09,00 časova.</w:t>
      </w:r>
    </w:p>
    <w:p w14:paraId="31399B63" w14:textId="77777777" w:rsidR="008B2371" w:rsidRPr="008B2371" w:rsidRDefault="008B2371" w:rsidP="008B2371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</w:p>
    <w:p w14:paraId="2A0C50D1" w14:textId="4CCCA482" w:rsidR="007D282A" w:rsidRPr="008B2371" w:rsidRDefault="007D282A" w:rsidP="007D282A">
      <w:pPr>
        <w:pStyle w:val="NormalWeb"/>
        <w:spacing w:before="0" w:beforeAutospacing="0"/>
        <w:jc w:val="both"/>
        <w:rPr>
          <w:sz w:val="22"/>
          <w:szCs w:val="22"/>
        </w:rPr>
      </w:pPr>
      <w:r w:rsidRPr="008B2371">
        <w:rPr>
          <w:sz w:val="22"/>
          <w:szCs w:val="22"/>
        </w:rPr>
        <w:t xml:space="preserve">Obrazac Prijave za učešće na licitaciji može se preuzeti sa </w:t>
      </w:r>
      <w:r w:rsidRPr="008B2371">
        <w:rPr>
          <w:sz w:val="22"/>
          <w:szCs w:val="22"/>
          <w:lang w:val="pl-PL"/>
        </w:rPr>
        <w:t xml:space="preserve">web stranice Društva </w:t>
      </w:r>
      <w:hyperlink r:id="rId9" w:history="1">
        <w:r w:rsidRPr="008B2371">
          <w:rPr>
            <w:rStyle w:val="Hyperlink"/>
            <w:color w:val="auto"/>
            <w:sz w:val="22"/>
            <w:szCs w:val="22"/>
            <w:lang w:val="pl-PL"/>
          </w:rPr>
          <w:t>www.plantaze.com</w:t>
        </w:r>
      </w:hyperlink>
      <w:r w:rsidRPr="008B2371">
        <w:rPr>
          <w:rStyle w:val="Hyperlink"/>
          <w:color w:val="auto"/>
          <w:sz w:val="22"/>
          <w:szCs w:val="22"/>
          <w:lang w:val="pl-PL"/>
        </w:rPr>
        <w:t xml:space="preserve"> koji je</w:t>
      </w:r>
      <w:r w:rsidRPr="008B2371">
        <w:rPr>
          <w:sz w:val="22"/>
          <w:szCs w:val="22"/>
        </w:rPr>
        <w:t xml:space="preserve"> objavljen uz ovaj javni poziv ili u kancelariji Arhive Društva, u prizemlju Upravne zgrade, svakog radnog dana od </w:t>
      </w:r>
      <w:r w:rsidR="0047742A">
        <w:rPr>
          <w:sz w:val="22"/>
          <w:szCs w:val="22"/>
        </w:rPr>
        <w:t>05.08</w:t>
      </w:r>
      <w:r w:rsidR="008B2371" w:rsidRPr="008B2371">
        <w:rPr>
          <w:sz w:val="22"/>
          <w:szCs w:val="22"/>
        </w:rPr>
        <w:t>.</w:t>
      </w:r>
      <w:r w:rsidRPr="008B2371">
        <w:rPr>
          <w:sz w:val="22"/>
          <w:szCs w:val="22"/>
        </w:rPr>
        <w:t>2025. godine, od 08,00h do 14,00h.</w:t>
      </w:r>
    </w:p>
    <w:p w14:paraId="358528E2" w14:textId="57C787A6" w:rsidR="007D282A" w:rsidRPr="007D282A" w:rsidRDefault="007D282A" w:rsidP="007D282A">
      <w:pPr>
        <w:pStyle w:val="NormalWeb"/>
        <w:spacing w:before="0" w:beforeAutospacing="0"/>
        <w:rPr>
          <w:sz w:val="22"/>
          <w:szCs w:val="22"/>
        </w:rPr>
      </w:pPr>
      <w:r w:rsidRPr="007D282A">
        <w:rPr>
          <w:sz w:val="22"/>
          <w:szCs w:val="22"/>
        </w:rPr>
        <w:t xml:space="preserve">Rok za podnošenje prijava je najkasnije </w:t>
      </w:r>
      <w:r w:rsidRPr="008B2371">
        <w:rPr>
          <w:sz w:val="22"/>
          <w:szCs w:val="22"/>
        </w:rPr>
        <w:t xml:space="preserve">do </w:t>
      </w:r>
      <w:r w:rsidR="008D14BF">
        <w:rPr>
          <w:b/>
          <w:bCs/>
          <w:sz w:val="22"/>
          <w:szCs w:val="22"/>
        </w:rPr>
        <w:t>1</w:t>
      </w:r>
      <w:r w:rsidR="00423CDF">
        <w:rPr>
          <w:b/>
          <w:bCs/>
          <w:sz w:val="22"/>
          <w:szCs w:val="22"/>
        </w:rPr>
        <w:t>9</w:t>
      </w:r>
      <w:r w:rsidR="008B2371" w:rsidRPr="008B2371">
        <w:rPr>
          <w:b/>
          <w:bCs/>
          <w:sz w:val="22"/>
          <w:szCs w:val="22"/>
        </w:rPr>
        <w:t>.08</w:t>
      </w:r>
      <w:r w:rsidRPr="008B2371">
        <w:rPr>
          <w:b/>
          <w:bCs/>
          <w:sz w:val="22"/>
          <w:szCs w:val="22"/>
        </w:rPr>
        <w:t>.2025.godine</w:t>
      </w:r>
      <w:r w:rsidRPr="008B2371">
        <w:rPr>
          <w:sz w:val="22"/>
          <w:szCs w:val="22"/>
        </w:rPr>
        <w:t xml:space="preserve"> </w:t>
      </w:r>
      <w:r w:rsidRPr="008B2371">
        <w:rPr>
          <w:b/>
          <w:bCs/>
          <w:sz w:val="22"/>
          <w:szCs w:val="22"/>
        </w:rPr>
        <w:t xml:space="preserve">do </w:t>
      </w:r>
      <w:r w:rsidR="008B2371" w:rsidRPr="008B2371">
        <w:rPr>
          <w:b/>
          <w:bCs/>
          <w:sz w:val="22"/>
          <w:szCs w:val="22"/>
        </w:rPr>
        <w:t>09</w:t>
      </w:r>
      <w:r w:rsidRPr="008B2371">
        <w:rPr>
          <w:b/>
          <w:bCs/>
          <w:sz w:val="22"/>
          <w:szCs w:val="22"/>
        </w:rPr>
        <w:t>:00 časova.</w:t>
      </w:r>
      <w:r w:rsidRPr="007D282A">
        <w:rPr>
          <w:sz w:val="22"/>
          <w:szCs w:val="22"/>
        </w:rPr>
        <w:t xml:space="preserve"> </w:t>
      </w:r>
    </w:p>
    <w:p w14:paraId="507E4077" w14:textId="77777777" w:rsidR="007D282A" w:rsidRPr="007D282A" w:rsidRDefault="007D282A" w:rsidP="007D282A">
      <w:pPr>
        <w:pStyle w:val="NormalWeb"/>
        <w:spacing w:before="0" w:beforeAutospacing="0"/>
        <w:jc w:val="both"/>
        <w:rPr>
          <w:sz w:val="22"/>
          <w:szCs w:val="22"/>
        </w:rPr>
      </w:pPr>
      <w:r w:rsidRPr="007D282A">
        <w:rPr>
          <w:sz w:val="22"/>
          <w:szCs w:val="22"/>
        </w:rPr>
        <w:t xml:space="preserve">Prijava se podnosi u dva primjerka, od čega jedan primjerak zadržava podnosilac. Učesnik licitacije može povući prijavu za učešće na licitaciji najkasnije u roku od 3 dana prije dana određenog za održavanje licitacije, u suprotnom gubi pravo na povraćaj uplaćenog depozita. </w:t>
      </w:r>
    </w:p>
    <w:p w14:paraId="167BF152" w14:textId="77777777" w:rsidR="007D282A" w:rsidRPr="007D282A" w:rsidRDefault="007D282A" w:rsidP="007D282A">
      <w:pPr>
        <w:pStyle w:val="NormalWeb"/>
        <w:spacing w:before="0" w:beforeAutospacing="0"/>
        <w:jc w:val="both"/>
        <w:rPr>
          <w:sz w:val="22"/>
          <w:szCs w:val="22"/>
        </w:rPr>
      </w:pPr>
      <w:r w:rsidRPr="007D282A">
        <w:rPr>
          <w:sz w:val="22"/>
          <w:szCs w:val="22"/>
        </w:rPr>
        <w:t>Smatraće se da su ispunjeni uslovi za održavanje javnog nadmetanja, ako u naznačeno vrijeme pristupi makar jedan učesnik, sa urednom prijavom.</w:t>
      </w:r>
    </w:p>
    <w:p w14:paraId="2BE59355" w14:textId="2A4E38FF" w:rsidR="007D282A" w:rsidRPr="007D282A" w:rsidRDefault="007D282A" w:rsidP="007D282A">
      <w:pPr>
        <w:pStyle w:val="NormalWeb"/>
        <w:spacing w:before="0" w:beforeAutospacing="0"/>
        <w:jc w:val="both"/>
        <w:rPr>
          <w:sz w:val="22"/>
          <w:szCs w:val="22"/>
        </w:rPr>
      </w:pPr>
      <w:r w:rsidRPr="007D282A">
        <w:rPr>
          <w:sz w:val="22"/>
          <w:szCs w:val="22"/>
        </w:rPr>
        <w:t>Minimalnu promjenu raspona ponuda u postupku javnog nadmetanja utvrđuje voditelj javne licitacije pri čemu svako naredno povećanje cijene ne može biti veće od 1</w:t>
      </w:r>
      <w:r w:rsidR="00DF0429">
        <w:rPr>
          <w:sz w:val="22"/>
          <w:szCs w:val="22"/>
        </w:rPr>
        <w:t>0</w:t>
      </w:r>
      <w:r w:rsidRPr="007D282A">
        <w:rPr>
          <w:sz w:val="22"/>
          <w:szCs w:val="22"/>
        </w:rPr>
        <w:t>% od prvooglašene cijene.</w:t>
      </w:r>
    </w:p>
    <w:p w14:paraId="2151F4BB" w14:textId="77777777" w:rsidR="007D282A" w:rsidRPr="007D282A" w:rsidRDefault="007D282A" w:rsidP="007D282A">
      <w:pPr>
        <w:pStyle w:val="NormalWeb"/>
        <w:spacing w:before="0" w:beforeAutospacing="0"/>
        <w:jc w:val="both"/>
        <w:rPr>
          <w:sz w:val="22"/>
          <w:szCs w:val="22"/>
        </w:rPr>
      </w:pPr>
      <w:r w:rsidRPr="007D282A">
        <w:rPr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60265D08" w14:textId="77777777" w:rsidR="007D282A" w:rsidRPr="007D282A" w:rsidRDefault="007D282A" w:rsidP="007D282A">
      <w:pPr>
        <w:pStyle w:val="NormalWeb"/>
        <w:spacing w:before="0" w:beforeAutospacing="0"/>
        <w:jc w:val="both"/>
        <w:rPr>
          <w:sz w:val="22"/>
          <w:szCs w:val="22"/>
        </w:rPr>
      </w:pPr>
      <w:r w:rsidRPr="007D282A">
        <w:rPr>
          <w:sz w:val="22"/>
          <w:szCs w:val="22"/>
        </w:rPr>
        <w:t>Ukoliko nema istaknute ponude po posljednjem pozivu Voditelja, Voditelj proglašava pobjednika licitacije, rangira ostale učesnike i zaključuje javno nadmetanje.</w:t>
      </w:r>
    </w:p>
    <w:p w14:paraId="3ACBF777" w14:textId="47E611F6" w:rsidR="007D282A" w:rsidRPr="007D282A" w:rsidRDefault="007D282A" w:rsidP="007D282A">
      <w:pPr>
        <w:pStyle w:val="NormalWeb"/>
        <w:spacing w:before="0" w:beforeAutospacing="0"/>
        <w:jc w:val="both"/>
        <w:rPr>
          <w:sz w:val="22"/>
          <w:szCs w:val="22"/>
        </w:rPr>
      </w:pPr>
      <w:r w:rsidRPr="007D282A">
        <w:rPr>
          <w:sz w:val="22"/>
          <w:szCs w:val="22"/>
        </w:rPr>
        <w:t xml:space="preserve">Odluku o izboru pobjednika licitacije donosi </w:t>
      </w:r>
      <w:r w:rsidR="000E2EE4">
        <w:rPr>
          <w:sz w:val="22"/>
          <w:szCs w:val="22"/>
        </w:rPr>
        <w:t>izvršni direktor</w:t>
      </w:r>
      <w:r w:rsidRPr="007D282A">
        <w:rPr>
          <w:sz w:val="22"/>
          <w:szCs w:val="22"/>
        </w:rPr>
        <w:t xml:space="preserve">, na osnovu koje odluke se izabrani pobjednik licitacije poziva na zaključenje ugovora o </w:t>
      </w:r>
      <w:r w:rsidR="000E2EE4">
        <w:rPr>
          <w:sz w:val="22"/>
          <w:szCs w:val="22"/>
        </w:rPr>
        <w:t xml:space="preserve">zakupu nepokretnosti. </w:t>
      </w:r>
      <w:r w:rsidRPr="007D282A">
        <w:rPr>
          <w:sz w:val="22"/>
          <w:szCs w:val="22"/>
        </w:rPr>
        <w:t xml:space="preserve"> </w:t>
      </w:r>
    </w:p>
    <w:p w14:paraId="757B4641" w14:textId="77777777" w:rsidR="00B22AF2" w:rsidRPr="00B46403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lang w:val="pl-PL"/>
        </w:rPr>
      </w:pPr>
    </w:p>
    <w:p w14:paraId="154314D1" w14:textId="77777777" w:rsidR="00B22AF2" w:rsidRPr="00FF38C0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  <w:r w:rsidRPr="00FF38C0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FF38C0">
        <w:rPr>
          <w:rFonts w:ascii="Times New Roman" w:hAnsi="Times New Roman" w:cs="Times New Roman"/>
          <w:b/>
          <w:bCs/>
          <w:u w:val="single"/>
          <w:lang w:val="pl-PL"/>
        </w:rPr>
        <w:t xml:space="preserve">Posebne napomene </w:t>
      </w:r>
    </w:p>
    <w:p w14:paraId="49824A4D" w14:textId="77777777" w:rsidR="00B22AF2" w:rsidRPr="00B46403" w:rsidRDefault="00B22AF2" w:rsidP="00B22AF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u w:val="single"/>
          <w:lang w:val="pl-PL"/>
        </w:rPr>
      </w:pPr>
    </w:p>
    <w:p w14:paraId="2669448A" w14:textId="1095374F" w:rsidR="00B22AF2" w:rsidRDefault="00B22AF2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B46403">
        <w:rPr>
          <w:rFonts w:ascii="Times New Roman" w:hAnsi="Times New Roman" w:cs="Times New Roman"/>
          <w:lang w:val="pl-PL"/>
        </w:rPr>
        <w:t>Uz ponudu, da bi se smatrala ispravnom,  mora biti dostavljen</w:t>
      </w:r>
      <w:r w:rsidR="00CC254E">
        <w:rPr>
          <w:rFonts w:ascii="Times New Roman" w:hAnsi="Times New Roman" w:cs="Times New Roman"/>
          <w:lang w:val="pl-PL"/>
        </w:rPr>
        <w:t xml:space="preserve"> </w:t>
      </w:r>
      <w:r w:rsidRPr="00B46403">
        <w:rPr>
          <w:rFonts w:ascii="Times New Roman" w:hAnsi="Times New Roman" w:cs="Times New Roman"/>
          <w:lang w:val="pl-PL"/>
        </w:rPr>
        <w:t>dokaz o položeno</w:t>
      </w:r>
      <w:r w:rsidR="00316D12" w:rsidRPr="00B46403">
        <w:rPr>
          <w:rFonts w:ascii="Times New Roman" w:hAnsi="Times New Roman" w:cs="Times New Roman"/>
          <w:lang w:val="pl-PL"/>
        </w:rPr>
        <w:t>m depozitu</w:t>
      </w:r>
      <w:r w:rsidRPr="00B46403">
        <w:rPr>
          <w:rFonts w:ascii="Times New Roman" w:hAnsi="Times New Roman" w:cs="Times New Roman"/>
          <w:lang w:val="pl-PL"/>
        </w:rPr>
        <w:t xml:space="preserve"> na žiro račun </w:t>
      </w:r>
      <w:r w:rsidR="00AF037E">
        <w:rPr>
          <w:rFonts w:ascii="Times New Roman" w:hAnsi="Times New Roman" w:cs="Times New Roman"/>
          <w:lang w:val="pl-PL"/>
        </w:rPr>
        <w:t>Zakupodavca</w:t>
      </w:r>
      <w:r w:rsidRPr="00B46403">
        <w:rPr>
          <w:rFonts w:ascii="Times New Roman" w:hAnsi="Times New Roman" w:cs="Times New Roman"/>
          <w:lang w:val="pl-PL"/>
        </w:rPr>
        <w:t xml:space="preserve"> br.</w:t>
      </w:r>
      <w:r w:rsidRPr="00B46403">
        <w:rPr>
          <w:rStyle w:val="Strong"/>
          <w:rFonts w:ascii="Times New Roman" w:hAnsi="Times New Roman" w:cs="Times New Roman"/>
          <w:bdr w:val="single" w:sz="2" w:space="0" w:color="auto" w:frame="1"/>
        </w:rPr>
        <w:t xml:space="preserve"> 510-65785-80</w:t>
      </w:r>
      <w:r w:rsidRPr="00B46403">
        <w:rPr>
          <w:rFonts w:ascii="Times New Roman" w:hAnsi="Times New Roman" w:cs="Times New Roman"/>
        </w:rPr>
        <w:t>, kod CKB banke,</w:t>
      </w:r>
      <w:r w:rsidRPr="00B46403">
        <w:rPr>
          <w:rFonts w:ascii="Times New Roman" w:hAnsi="Times New Roman" w:cs="Times New Roman"/>
          <w:lang w:val="pl-PL"/>
        </w:rPr>
        <w:t xml:space="preserve"> u </w:t>
      </w:r>
      <w:r w:rsidR="00992193">
        <w:rPr>
          <w:rFonts w:ascii="Times New Roman" w:hAnsi="Times New Roman" w:cs="Times New Roman"/>
          <w:lang w:val="pl-PL"/>
        </w:rPr>
        <w:t>visini</w:t>
      </w:r>
      <w:r w:rsidRPr="00B46403">
        <w:rPr>
          <w:rFonts w:ascii="Times New Roman" w:hAnsi="Times New Roman" w:cs="Times New Roman"/>
          <w:lang w:val="pl-PL"/>
        </w:rPr>
        <w:t xml:space="preserve"> od </w:t>
      </w:r>
      <w:r w:rsidR="00992193">
        <w:rPr>
          <w:rFonts w:ascii="Times New Roman" w:hAnsi="Times New Roman" w:cs="Times New Roman"/>
          <w:lang w:val="pl-PL"/>
        </w:rPr>
        <w:t xml:space="preserve">od </w:t>
      </w:r>
      <w:r w:rsidR="00CC254E">
        <w:rPr>
          <w:rFonts w:ascii="Times New Roman" w:hAnsi="Times New Roman" w:cs="Times New Roman"/>
          <w:lang w:val="pl-PL"/>
        </w:rPr>
        <w:t xml:space="preserve">jedne najniže mjesečne zakupnine, odnosno iznos od </w:t>
      </w:r>
      <w:r w:rsidR="00DF0429">
        <w:rPr>
          <w:rFonts w:ascii="Times New Roman" w:hAnsi="Times New Roman" w:cs="Times New Roman"/>
          <w:lang w:val="pl-PL"/>
        </w:rPr>
        <w:t>8</w:t>
      </w:r>
      <w:r w:rsidR="00CC254E">
        <w:rPr>
          <w:rFonts w:ascii="Times New Roman" w:hAnsi="Times New Roman" w:cs="Times New Roman"/>
          <w:lang w:val="pl-PL"/>
        </w:rPr>
        <w:t>0</w:t>
      </w:r>
      <w:r w:rsidR="00A8372D">
        <w:rPr>
          <w:rFonts w:ascii="Times New Roman" w:hAnsi="Times New Roman" w:cs="Times New Roman"/>
          <w:lang w:val="pl-PL"/>
        </w:rPr>
        <w:t>0</w:t>
      </w:r>
      <w:r w:rsidR="00CC254E">
        <w:rPr>
          <w:rFonts w:ascii="Times New Roman" w:hAnsi="Times New Roman" w:cs="Times New Roman"/>
          <w:lang w:val="pl-PL"/>
        </w:rPr>
        <w:t xml:space="preserve">,00€. </w:t>
      </w:r>
      <w:r w:rsidR="00D741AB" w:rsidRPr="00B46403">
        <w:rPr>
          <w:rFonts w:ascii="Times New Roman" w:hAnsi="Times New Roman" w:cs="Times New Roman"/>
          <w:lang w:val="pl-PL"/>
        </w:rPr>
        <w:t>U</w:t>
      </w:r>
      <w:r w:rsidRPr="00B46403">
        <w:rPr>
          <w:rFonts w:ascii="Times New Roman" w:hAnsi="Times New Roman" w:cs="Times New Roman"/>
          <w:lang w:val="pl-PL"/>
        </w:rPr>
        <w:t xml:space="preserve"> protivnom ista neće biti razmatrana.</w:t>
      </w:r>
      <w:r w:rsidR="00D16B54">
        <w:rPr>
          <w:rFonts w:ascii="Times New Roman" w:hAnsi="Times New Roman" w:cs="Times New Roman"/>
          <w:lang w:val="pl-PL"/>
        </w:rPr>
        <w:t xml:space="preserve"> </w:t>
      </w:r>
    </w:p>
    <w:p w14:paraId="40033197" w14:textId="77777777" w:rsidR="00425CDE" w:rsidRDefault="00425CDE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11733A18" w14:textId="09BA7530" w:rsidR="00D741AB" w:rsidRDefault="00DF0429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203728747"/>
      <w:r>
        <w:rPr>
          <w:rFonts w:ascii="Times New Roman" w:hAnsi="Times New Roman" w:cs="Times New Roman"/>
          <w:lang w:val="pl-PL"/>
        </w:rPr>
        <w:t>Pobjedniku licitacije</w:t>
      </w:r>
      <w:r w:rsidR="00425CDE">
        <w:rPr>
          <w:rFonts w:ascii="Times New Roman" w:hAnsi="Times New Roman" w:cs="Times New Roman"/>
          <w:lang w:val="pl-PL"/>
        </w:rPr>
        <w:t xml:space="preserve"> </w:t>
      </w:r>
      <w:bookmarkEnd w:id="0"/>
      <w:r w:rsidR="00425CDE">
        <w:rPr>
          <w:rFonts w:ascii="Times New Roman" w:hAnsi="Times New Roman" w:cs="Times New Roman"/>
          <w:lang w:val="pl-PL"/>
        </w:rPr>
        <w:t xml:space="preserve">uplaćeni depozit će se </w:t>
      </w:r>
      <w:r w:rsidR="0040777D">
        <w:rPr>
          <w:rFonts w:ascii="Times New Roman" w:hAnsi="Times New Roman" w:cs="Times New Roman"/>
          <w:lang w:val="pl-PL"/>
        </w:rPr>
        <w:t>u</w:t>
      </w:r>
      <w:r w:rsidR="00425CDE">
        <w:rPr>
          <w:rFonts w:ascii="Times New Roman" w:hAnsi="Times New Roman" w:cs="Times New Roman"/>
          <w:lang w:val="pl-PL"/>
        </w:rPr>
        <w:t xml:space="preserve">računati </w:t>
      </w:r>
      <w:r w:rsidR="0040777D">
        <w:rPr>
          <w:rFonts w:ascii="Times New Roman" w:hAnsi="Times New Roman" w:cs="Times New Roman"/>
          <w:lang w:val="pl-PL"/>
        </w:rPr>
        <w:t xml:space="preserve">u </w:t>
      </w:r>
      <w:r w:rsidR="00425CDE">
        <w:rPr>
          <w:rFonts w:ascii="Times New Roman" w:hAnsi="Times New Roman" w:cs="Times New Roman"/>
          <w:lang w:val="pl-PL"/>
        </w:rPr>
        <w:t>prv</w:t>
      </w:r>
      <w:r w:rsidR="0040777D">
        <w:rPr>
          <w:rFonts w:ascii="Times New Roman" w:hAnsi="Times New Roman" w:cs="Times New Roman"/>
          <w:lang w:val="pl-PL"/>
        </w:rPr>
        <w:t>u</w:t>
      </w:r>
      <w:r w:rsidR="00425CDE">
        <w:rPr>
          <w:rFonts w:ascii="Times New Roman" w:hAnsi="Times New Roman" w:cs="Times New Roman"/>
          <w:lang w:val="pl-PL"/>
        </w:rPr>
        <w:t xml:space="preserve"> mjesečn</w:t>
      </w:r>
      <w:r w:rsidR="0040777D">
        <w:rPr>
          <w:rFonts w:ascii="Times New Roman" w:hAnsi="Times New Roman" w:cs="Times New Roman"/>
          <w:lang w:val="pl-PL"/>
        </w:rPr>
        <w:t>u</w:t>
      </w:r>
      <w:r w:rsidR="00425CDE">
        <w:rPr>
          <w:rFonts w:ascii="Times New Roman" w:hAnsi="Times New Roman" w:cs="Times New Roman"/>
          <w:lang w:val="pl-PL"/>
        </w:rPr>
        <w:t xml:space="preserve"> zakupnin</w:t>
      </w:r>
      <w:r w:rsidR="0040777D">
        <w:rPr>
          <w:rFonts w:ascii="Times New Roman" w:hAnsi="Times New Roman" w:cs="Times New Roman"/>
          <w:lang w:val="pl-PL"/>
        </w:rPr>
        <w:t>u</w:t>
      </w:r>
      <w:r w:rsidR="00425CDE">
        <w:rPr>
          <w:rFonts w:ascii="Times New Roman" w:hAnsi="Times New Roman" w:cs="Times New Roman"/>
          <w:lang w:val="pl-PL"/>
        </w:rPr>
        <w:t xml:space="preserve">, dok će se ostalim </w:t>
      </w:r>
      <w:r>
        <w:rPr>
          <w:rFonts w:ascii="Times New Roman" w:hAnsi="Times New Roman" w:cs="Times New Roman"/>
          <w:lang w:val="pl-PL"/>
        </w:rPr>
        <w:t>učesnicima</w:t>
      </w:r>
      <w:r w:rsidR="00425CDE">
        <w:rPr>
          <w:rFonts w:ascii="Times New Roman" w:hAnsi="Times New Roman" w:cs="Times New Roman"/>
          <w:lang w:val="pl-PL"/>
        </w:rPr>
        <w:t xml:space="preserve"> vratiti u roku od 7 dana od dana </w:t>
      </w:r>
      <w:r w:rsidR="00992193">
        <w:rPr>
          <w:rFonts w:ascii="Times New Roman" w:hAnsi="Times New Roman" w:cs="Times New Roman"/>
          <w:lang w:val="pl-PL"/>
        </w:rPr>
        <w:t>održane licitacije</w:t>
      </w:r>
      <w:r w:rsidR="00425CDE">
        <w:rPr>
          <w:rFonts w:ascii="Times New Roman" w:hAnsi="Times New Roman" w:cs="Times New Roman"/>
          <w:lang w:val="pl-PL"/>
        </w:rPr>
        <w:t>.</w:t>
      </w:r>
    </w:p>
    <w:p w14:paraId="17BDB7B9" w14:textId="643DE73B" w:rsidR="00DF0429" w:rsidRDefault="00DF0429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462172AC" w14:textId="332228A8" w:rsidR="006B64C4" w:rsidRDefault="00DF0429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Prihvaćena cijena na licitaciji je cijena zakupnine za prvih pet godina zakupa, dok Zakupodavac zadržava pravo da nakon isteka perioda od pet godina zahtijeva povećanje zakupnine u zavisnosti od prilika na tržištu.</w:t>
      </w:r>
      <w:r w:rsidR="00BB42D2">
        <w:rPr>
          <w:rFonts w:ascii="Times New Roman" w:hAnsi="Times New Roman" w:cs="Times New Roman"/>
          <w:lang w:val="pl-PL"/>
        </w:rPr>
        <w:t xml:space="preserve"> </w:t>
      </w:r>
      <w:r w:rsidR="006B64C4">
        <w:rPr>
          <w:rFonts w:ascii="Times New Roman" w:hAnsi="Times New Roman" w:cs="Times New Roman"/>
          <w:lang w:val="pl-PL"/>
        </w:rPr>
        <w:t xml:space="preserve">U slučaju da Zakupodavac, po isteku perioda od pet godina, izvrši povećanje zakupnine na osnovu tržišnih uslova, zakupac je obavezan da isto prihvati kao uslov nastavka ugovora o zakupu. U slučaju da Zakupac ne prihvati izmijenjenu cijenu, Zakupodavac zadržava pravo da jednostrano raskine ugovor bez obaveze nadoknade bilo kakvih troškova Zakupcu. </w:t>
      </w:r>
    </w:p>
    <w:p w14:paraId="7AFC0C97" w14:textId="77777777" w:rsidR="0040777D" w:rsidRDefault="0040777D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579FB1AE" w14:textId="0A37EE59" w:rsidR="0040777D" w:rsidRDefault="00DF0429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Pobjednik licitacije </w:t>
      </w:r>
      <w:r w:rsidR="0040777D">
        <w:rPr>
          <w:rFonts w:ascii="Times New Roman" w:hAnsi="Times New Roman" w:cs="Times New Roman"/>
          <w:lang w:val="pl-PL"/>
        </w:rPr>
        <w:t xml:space="preserve">je dužan da u roku od 15 dana od pisanog poziva, pristupi zaključenju ugovora o zakupu, osim u slučaju postojanja opravdanih razloga koji odlažu njegovo zaključenje,  u kom slučaju je dužan da pristupi zaključenju ugovora u roku od 15 dana od dana otklanjanja smetnji za zaključenje ugovora. U suprotnom, gubi pravo na uplaćeni depozit, a na zaključenje ugovora se poziva sljedeći rangirani </w:t>
      </w:r>
      <w:r>
        <w:rPr>
          <w:rFonts w:ascii="Times New Roman" w:hAnsi="Times New Roman" w:cs="Times New Roman"/>
          <w:lang w:val="pl-PL"/>
        </w:rPr>
        <w:t>učesnik</w:t>
      </w:r>
      <w:r w:rsidR="0040777D">
        <w:rPr>
          <w:rFonts w:ascii="Times New Roman" w:hAnsi="Times New Roman" w:cs="Times New Roman"/>
          <w:lang w:val="pl-PL"/>
        </w:rPr>
        <w:t xml:space="preserve">.   </w:t>
      </w:r>
    </w:p>
    <w:p w14:paraId="1EBF8A4D" w14:textId="46B877A1" w:rsidR="00992193" w:rsidRDefault="00992193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Pravo na povraćaj depozita gubi lice koje podnese prijavu za licitaciju a na istoj ne učestvuje, odnosno ne registruje se za licitaciju.</w:t>
      </w:r>
    </w:p>
    <w:p w14:paraId="0971D954" w14:textId="77777777" w:rsidR="0040777D" w:rsidRDefault="0040777D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36D6E1A8" w14:textId="0C3CE34E" w:rsidR="000B7020" w:rsidRDefault="000B7020" w:rsidP="000B7020">
      <w:pPr>
        <w:pStyle w:val="NormalWeb"/>
        <w:spacing w:before="0" w:beforeAutospacing="0"/>
        <w:jc w:val="both"/>
        <w:rPr>
          <w:sz w:val="22"/>
          <w:szCs w:val="22"/>
        </w:rPr>
      </w:pPr>
      <w:r w:rsidRPr="00B46403">
        <w:rPr>
          <w:sz w:val="22"/>
          <w:szCs w:val="22"/>
        </w:rPr>
        <w:t>Troškovi prenosa imovine (porez, tak</w:t>
      </w:r>
      <w:r w:rsidR="006D0F5C" w:rsidRPr="00B46403">
        <w:rPr>
          <w:sz w:val="22"/>
          <w:szCs w:val="22"/>
        </w:rPr>
        <w:t>se</w:t>
      </w:r>
      <w:r w:rsidRPr="00B46403">
        <w:rPr>
          <w:sz w:val="22"/>
          <w:szCs w:val="22"/>
        </w:rPr>
        <w:t xml:space="preserve">, </w:t>
      </w:r>
      <w:r w:rsidR="00992193">
        <w:rPr>
          <w:sz w:val="22"/>
          <w:szCs w:val="22"/>
        </w:rPr>
        <w:t>naknada za ovjeru</w:t>
      </w:r>
      <w:r w:rsidRPr="00B46403">
        <w:rPr>
          <w:sz w:val="22"/>
          <w:szCs w:val="22"/>
        </w:rPr>
        <w:t xml:space="preserve"> ugovora i ostalo) padaju u cjelosti na teret </w:t>
      </w:r>
      <w:r w:rsidR="0040777D">
        <w:rPr>
          <w:sz w:val="22"/>
          <w:szCs w:val="22"/>
        </w:rPr>
        <w:t>za</w:t>
      </w:r>
      <w:r w:rsidRPr="00B46403">
        <w:rPr>
          <w:sz w:val="22"/>
          <w:szCs w:val="22"/>
        </w:rPr>
        <w:t>kupca.</w:t>
      </w:r>
    </w:p>
    <w:p w14:paraId="16E8DB7D" w14:textId="7E81D534" w:rsidR="00992193" w:rsidRPr="00992193" w:rsidRDefault="00992193" w:rsidP="000B7020">
      <w:pPr>
        <w:pStyle w:val="NormalWeb"/>
        <w:spacing w:before="0" w:beforeAutospacing="0"/>
        <w:jc w:val="both"/>
        <w:rPr>
          <w:sz w:val="22"/>
          <w:szCs w:val="22"/>
        </w:rPr>
      </w:pPr>
      <w:r w:rsidRPr="00992193">
        <w:rPr>
          <w:sz w:val="22"/>
          <w:szCs w:val="22"/>
        </w:rPr>
        <w:t xml:space="preserve">Registracija učesnika će se vršiti u u Upravnoj zgradi “13.Jul-Plantaže” AD Podgorica, </w:t>
      </w:r>
      <w:bookmarkStart w:id="1" w:name="_Hlk141355606"/>
      <w:r w:rsidRPr="00992193">
        <w:rPr>
          <w:sz w:val="22"/>
          <w:szCs w:val="22"/>
        </w:rPr>
        <w:t>Bulevar Šarla de Gola br.2</w:t>
      </w:r>
      <w:bookmarkEnd w:id="1"/>
      <w:r w:rsidRPr="00992193">
        <w:rPr>
          <w:sz w:val="22"/>
          <w:szCs w:val="22"/>
        </w:rPr>
        <w:t>, 15 minuta prije početka održavanja javnog nadmetanja.</w:t>
      </w:r>
    </w:p>
    <w:p w14:paraId="0A89E50C" w14:textId="45050A21" w:rsidR="00B22AF2" w:rsidRPr="00B46403" w:rsidRDefault="0040777D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Zakupodavac</w:t>
      </w:r>
      <w:r w:rsidR="00B22AF2" w:rsidRPr="00B46403">
        <w:rPr>
          <w:rFonts w:ascii="Times New Roman" w:hAnsi="Times New Roman" w:cs="Times New Roman"/>
          <w:lang w:val="pl-PL"/>
        </w:rPr>
        <w:t xml:space="preserve"> zadržava pravo da obustavi postupak </w:t>
      </w:r>
      <w:r w:rsidR="00425CDE">
        <w:rPr>
          <w:rFonts w:ascii="Times New Roman" w:hAnsi="Times New Roman" w:cs="Times New Roman"/>
          <w:lang w:val="pl-PL"/>
        </w:rPr>
        <w:t>davanja u zakup</w:t>
      </w:r>
      <w:r w:rsidR="00B22AF2" w:rsidRPr="00B46403">
        <w:rPr>
          <w:rFonts w:ascii="Times New Roman" w:hAnsi="Times New Roman" w:cs="Times New Roman"/>
          <w:lang w:val="pl-PL"/>
        </w:rPr>
        <w:t xml:space="preserve">, najkasnije tri dana prije dana javnog otvaranja ponuda.  </w:t>
      </w:r>
    </w:p>
    <w:p w14:paraId="6724C537" w14:textId="77777777" w:rsidR="00B22AF2" w:rsidRPr="00B46403" w:rsidRDefault="00B22AF2" w:rsidP="00B22AF2">
      <w:pPr>
        <w:pStyle w:val="NoSpacing"/>
        <w:jc w:val="both"/>
        <w:rPr>
          <w:rFonts w:ascii="Times New Roman" w:hAnsi="Times New Roman" w:cs="Times New Roman"/>
          <w:lang w:val="sr-Latn-ME"/>
        </w:rPr>
      </w:pPr>
    </w:p>
    <w:p w14:paraId="08AEB03E" w14:textId="0E95B5EA" w:rsidR="00B22AF2" w:rsidRPr="00B46403" w:rsidRDefault="00B22AF2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B46403">
        <w:rPr>
          <w:rFonts w:ascii="Times New Roman" w:hAnsi="Times New Roman" w:cs="Times New Roman"/>
          <w:lang w:val="pl-PL"/>
        </w:rPr>
        <w:t>Ovaj Javni poziv, sa</w:t>
      </w:r>
      <w:r w:rsidR="00DF0429">
        <w:rPr>
          <w:rFonts w:ascii="Times New Roman" w:hAnsi="Times New Roman" w:cs="Times New Roman"/>
          <w:lang w:val="pl-PL"/>
        </w:rPr>
        <w:t xml:space="preserve"> obrascem prijave za licitaciju</w:t>
      </w:r>
      <w:r w:rsidRPr="00B46403">
        <w:rPr>
          <w:rFonts w:ascii="Times New Roman" w:hAnsi="Times New Roman" w:cs="Times New Roman"/>
          <w:lang w:val="pl-PL"/>
        </w:rPr>
        <w:t xml:space="preserve"> objavljen je na web stranici </w:t>
      </w:r>
      <w:hyperlink r:id="rId10" w:history="1">
        <w:r w:rsidRPr="00B46403">
          <w:rPr>
            <w:rStyle w:val="Hyperlink"/>
            <w:rFonts w:ascii="Times New Roman" w:hAnsi="Times New Roman" w:cs="Times New Roman"/>
            <w:lang w:val="pl-PL"/>
          </w:rPr>
          <w:t>www.plantaze.com</w:t>
        </w:r>
      </w:hyperlink>
    </w:p>
    <w:p w14:paraId="30ABE529" w14:textId="77777777" w:rsidR="00B22AF2" w:rsidRPr="00B46403" w:rsidRDefault="00B22AF2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</w:p>
    <w:p w14:paraId="4D8316EF" w14:textId="77777777" w:rsidR="00B22AF2" w:rsidRPr="00B46403" w:rsidRDefault="00B22AF2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B46403">
        <w:rPr>
          <w:rFonts w:ascii="Times New Roman" w:hAnsi="Times New Roman" w:cs="Times New Roman"/>
          <w:lang w:val="pl-PL"/>
        </w:rPr>
        <w:t>Dodatne informacije možete dobiti svakog radnog dana od 10 do 14 časova.</w:t>
      </w:r>
    </w:p>
    <w:p w14:paraId="39139BC7" w14:textId="6C344464" w:rsidR="00B22AF2" w:rsidRDefault="00B22AF2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 w:rsidRPr="00B46403">
        <w:rPr>
          <w:rFonts w:ascii="Times New Roman" w:hAnsi="Times New Roman" w:cs="Times New Roman"/>
          <w:lang w:val="pl-PL"/>
        </w:rPr>
        <w:t xml:space="preserve">Kontakt  </w:t>
      </w:r>
      <w:r w:rsidR="00FF38C0">
        <w:rPr>
          <w:rFonts w:ascii="Times New Roman" w:hAnsi="Times New Roman" w:cs="Times New Roman"/>
          <w:lang w:val="pl-PL"/>
        </w:rPr>
        <w:t>telefon za razgledanje poslovnog prostora:  069 723 849</w:t>
      </w:r>
    </w:p>
    <w:p w14:paraId="5F39ADE2" w14:textId="7DD0C08D" w:rsidR="00FF38C0" w:rsidRPr="00B46403" w:rsidRDefault="00FF38C0" w:rsidP="00B22AF2">
      <w:pPr>
        <w:pStyle w:val="NoSpacing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Kontakt telefon za postupak po javnom pozivu: 067 014 684.</w:t>
      </w:r>
    </w:p>
    <w:p w14:paraId="3BE82DE9" w14:textId="039BEF1F" w:rsidR="004E2290" w:rsidRPr="00B22AF2" w:rsidRDefault="004E2290" w:rsidP="00B22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E2290" w:rsidRPr="00B22AF2" w:rsidSect="007D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FFCD" w14:textId="77777777" w:rsidR="00A73010" w:rsidRDefault="00A73010" w:rsidP="00C83E6C">
      <w:pPr>
        <w:spacing w:after="0" w:line="240" w:lineRule="auto"/>
      </w:pPr>
      <w:r>
        <w:separator/>
      </w:r>
    </w:p>
  </w:endnote>
  <w:endnote w:type="continuationSeparator" w:id="0">
    <w:p w14:paraId="498310FA" w14:textId="77777777" w:rsidR="00A73010" w:rsidRDefault="00A73010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DF37" w14:textId="77777777" w:rsidR="00A73010" w:rsidRDefault="00A73010" w:rsidP="00C83E6C">
      <w:pPr>
        <w:spacing w:after="0" w:line="240" w:lineRule="auto"/>
      </w:pPr>
      <w:r>
        <w:separator/>
      </w:r>
    </w:p>
  </w:footnote>
  <w:footnote w:type="continuationSeparator" w:id="0">
    <w:p w14:paraId="396E85FE" w14:textId="77777777" w:rsidR="00A73010" w:rsidRDefault="00A73010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6676630">
    <w:abstractNumId w:val="12"/>
  </w:num>
  <w:num w:numId="2" w16cid:durableId="558705699">
    <w:abstractNumId w:val="3"/>
  </w:num>
  <w:num w:numId="3" w16cid:durableId="1066293560">
    <w:abstractNumId w:val="6"/>
  </w:num>
  <w:num w:numId="4" w16cid:durableId="878320995">
    <w:abstractNumId w:val="2"/>
  </w:num>
  <w:num w:numId="5" w16cid:durableId="208541562">
    <w:abstractNumId w:val="0"/>
  </w:num>
  <w:num w:numId="6" w16cid:durableId="107428693">
    <w:abstractNumId w:val="11"/>
  </w:num>
  <w:num w:numId="7" w16cid:durableId="1317537993">
    <w:abstractNumId w:val="4"/>
  </w:num>
  <w:num w:numId="8" w16cid:durableId="387992998">
    <w:abstractNumId w:val="10"/>
  </w:num>
  <w:num w:numId="9" w16cid:durableId="1802723309">
    <w:abstractNumId w:val="9"/>
  </w:num>
  <w:num w:numId="10" w16cid:durableId="1974214944">
    <w:abstractNumId w:val="7"/>
  </w:num>
  <w:num w:numId="11" w16cid:durableId="1870340724">
    <w:abstractNumId w:val="1"/>
  </w:num>
  <w:num w:numId="12" w16cid:durableId="1678844412">
    <w:abstractNumId w:val="8"/>
  </w:num>
  <w:num w:numId="13" w16cid:durableId="33542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05755"/>
    <w:rsid w:val="00014F16"/>
    <w:rsid w:val="000217DE"/>
    <w:rsid w:val="00022E45"/>
    <w:rsid w:val="000249D7"/>
    <w:rsid w:val="000304C2"/>
    <w:rsid w:val="000554C1"/>
    <w:rsid w:val="000661C5"/>
    <w:rsid w:val="00066EE4"/>
    <w:rsid w:val="00086608"/>
    <w:rsid w:val="000958E8"/>
    <w:rsid w:val="000A002F"/>
    <w:rsid w:val="000A1997"/>
    <w:rsid w:val="000A7FB5"/>
    <w:rsid w:val="000B14B5"/>
    <w:rsid w:val="000B7020"/>
    <w:rsid w:val="000C1AD4"/>
    <w:rsid w:val="000E138B"/>
    <w:rsid w:val="000E2EE4"/>
    <w:rsid w:val="000E61DB"/>
    <w:rsid w:val="000F20EC"/>
    <w:rsid w:val="000F2850"/>
    <w:rsid w:val="001066FF"/>
    <w:rsid w:val="00134859"/>
    <w:rsid w:val="0014077F"/>
    <w:rsid w:val="00142B36"/>
    <w:rsid w:val="00143402"/>
    <w:rsid w:val="001463FE"/>
    <w:rsid w:val="001503C4"/>
    <w:rsid w:val="0015450D"/>
    <w:rsid w:val="001568BF"/>
    <w:rsid w:val="00167BC2"/>
    <w:rsid w:val="00167E41"/>
    <w:rsid w:val="0017099E"/>
    <w:rsid w:val="001711A8"/>
    <w:rsid w:val="001857BD"/>
    <w:rsid w:val="00186032"/>
    <w:rsid w:val="001877FD"/>
    <w:rsid w:val="001A1BB6"/>
    <w:rsid w:val="001B245C"/>
    <w:rsid w:val="001C7F54"/>
    <w:rsid w:val="001D646F"/>
    <w:rsid w:val="001E02E1"/>
    <w:rsid w:val="001E22B3"/>
    <w:rsid w:val="00204E80"/>
    <w:rsid w:val="0020789F"/>
    <w:rsid w:val="00213FE3"/>
    <w:rsid w:val="002162FF"/>
    <w:rsid w:val="00221550"/>
    <w:rsid w:val="00230B37"/>
    <w:rsid w:val="00230C3C"/>
    <w:rsid w:val="002327C9"/>
    <w:rsid w:val="002431CD"/>
    <w:rsid w:val="0026399C"/>
    <w:rsid w:val="00264280"/>
    <w:rsid w:val="00271E97"/>
    <w:rsid w:val="00284940"/>
    <w:rsid w:val="00297314"/>
    <w:rsid w:val="002A19A7"/>
    <w:rsid w:val="002B098A"/>
    <w:rsid w:val="002C49F4"/>
    <w:rsid w:val="002D1FC5"/>
    <w:rsid w:val="002D3758"/>
    <w:rsid w:val="002F298F"/>
    <w:rsid w:val="002F59E5"/>
    <w:rsid w:val="00300F86"/>
    <w:rsid w:val="00301615"/>
    <w:rsid w:val="003047E7"/>
    <w:rsid w:val="0031064B"/>
    <w:rsid w:val="00315751"/>
    <w:rsid w:val="00316D12"/>
    <w:rsid w:val="00325583"/>
    <w:rsid w:val="00332A55"/>
    <w:rsid w:val="0033563F"/>
    <w:rsid w:val="003375E6"/>
    <w:rsid w:val="003446AF"/>
    <w:rsid w:val="00346098"/>
    <w:rsid w:val="003656A8"/>
    <w:rsid w:val="0036784A"/>
    <w:rsid w:val="00374E91"/>
    <w:rsid w:val="003B1873"/>
    <w:rsid w:val="003B4EB1"/>
    <w:rsid w:val="003B5EFA"/>
    <w:rsid w:val="003B622B"/>
    <w:rsid w:val="003C4AA3"/>
    <w:rsid w:val="003C6A0F"/>
    <w:rsid w:val="003D6E6F"/>
    <w:rsid w:val="003E7F64"/>
    <w:rsid w:val="0040777D"/>
    <w:rsid w:val="00414A5B"/>
    <w:rsid w:val="00420D34"/>
    <w:rsid w:val="00423CDF"/>
    <w:rsid w:val="00425CDE"/>
    <w:rsid w:val="00443FA4"/>
    <w:rsid w:val="00444AFB"/>
    <w:rsid w:val="00444DD5"/>
    <w:rsid w:val="004510FB"/>
    <w:rsid w:val="00463BF5"/>
    <w:rsid w:val="0047742A"/>
    <w:rsid w:val="004C57ED"/>
    <w:rsid w:val="004E2290"/>
    <w:rsid w:val="00502C43"/>
    <w:rsid w:val="00514D07"/>
    <w:rsid w:val="005275D7"/>
    <w:rsid w:val="00532569"/>
    <w:rsid w:val="00572B63"/>
    <w:rsid w:val="005951C9"/>
    <w:rsid w:val="005A6922"/>
    <w:rsid w:val="005A7C15"/>
    <w:rsid w:val="005B035A"/>
    <w:rsid w:val="005B303C"/>
    <w:rsid w:val="005D17A4"/>
    <w:rsid w:val="005D32E4"/>
    <w:rsid w:val="005D335A"/>
    <w:rsid w:val="005D483B"/>
    <w:rsid w:val="005D7C2D"/>
    <w:rsid w:val="005F78A2"/>
    <w:rsid w:val="006133C7"/>
    <w:rsid w:val="00617ADC"/>
    <w:rsid w:val="00617F5D"/>
    <w:rsid w:val="00627B84"/>
    <w:rsid w:val="00640F22"/>
    <w:rsid w:val="0067183A"/>
    <w:rsid w:val="00673A2F"/>
    <w:rsid w:val="006853E4"/>
    <w:rsid w:val="00696FF3"/>
    <w:rsid w:val="006A5E84"/>
    <w:rsid w:val="006B0CAE"/>
    <w:rsid w:val="006B2A45"/>
    <w:rsid w:val="006B3010"/>
    <w:rsid w:val="006B64C4"/>
    <w:rsid w:val="006C2036"/>
    <w:rsid w:val="006D0F5C"/>
    <w:rsid w:val="006F6686"/>
    <w:rsid w:val="00703AB5"/>
    <w:rsid w:val="00723A91"/>
    <w:rsid w:val="007303FF"/>
    <w:rsid w:val="00730748"/>
    <w:rsid w:val="00736559"/>
    <w:rsid w:val="00741F3B"/>
    <w:rsid w:val="00742BD0"/>
    <w:rsid w:val="00770F89"/>
    <w:rsid w:val="0077412D"/>
    <w:rsid w:val="00793EBB"/>
    <w:rsid w:val="007A4394"/>
    <w:rsid w:val="007B30BB"/>
    <w:rsid w:val="007B400E"/>
    <w:rsid w:val="007D1680"/>
    <w:rsid w:val="007D2023"/>
    <w:rsid w:val="007D2689"/>
    <w:rsid w:val="007D282A"/>
    <w:rsid w:val="007D2BF1"/>
    <w:rsid w:val="007D3369"/>
    <w:rsid w:val="007D3653"/>
    <w:rsid w:val="007E479F"/>
    <w:rsid w:val="008053E3"/>
    <w:rsid w:val="00806974"/>
    <w:rsid w:val="008103F0"/>
    <w:rsid w:val="0084260A"/>
    <w:rsid w:val="00846ECF"/>
    <w:rsid w:val="00854631"/>
    <w:rsid w:val="00872F04"/>
    <w:rsid w:val="00883017"/>
    <w:rsid w:val="00887713"/>
    <w:rsid w:val="00890953"/>
    <w:rsid w:val="0089627E"/>
    <w:rsid w:val="008B0B9E"/>
    <w:rsid w:val="008B2371"/>
    <w:rsid w:val="008B3E27"/>
    <w:rsid w:val="008C3561"/>
    <w:rsid w:val="008D14BF"/>
    <w:rsid w:val="008F4F26"/>
    <w:rsid w:val="008F654A"/>
    <w:rsid w:val="00903214"/>
    <w:rsid w:val="00915CC4"/>
    <w:rsid w:val="0092338A"/>
    <w:rsid w:val="00923809"/>
    <w:rsid w:val="00937230"/>
    <w:rsid w:val="00946840"/>
    <w:rsid w:val="009542D6"/>
    <w:rsid w:val="009666A0"/>
    <w:rsid w:val="00973414"/>
    <w:rsid w:val="009913E4"/>
    <w:rsid w:val="00992193"/>
    <w:rsid w:val="00997EA6"/>
    <w:rsid w:val="009A14D7"/>
    <w:rsid w:val="009B519D"/>
    <w:rsid w:val="009C6DC8"/>
    <w:rsid w:val="009E5214"/>
    <w:rsid w:val="009F2D16"/>
    <w:rsid w:val="009F419A"/>
    <w:rsid w:val="00A34D76"/>
    <w:rsid w:val="00A3542B"/>
    <w:rsid w:val="00A55B36"/>
    <w:rsid w:val="00A60395"/>
    <w:rsid w:val="00A606F5"/>
    <w:rsid w:val="00A724EF"/>
    <w:rsid w:val="00A73010"/>
    <w:rsid w:val="00A8372D"/>
    <w:rsid w:val="00A86317"/>
    <w:rsid w:val="00A9489D"/>
    <w:rsid w:val="00A979C3"/>
    <w:rsid w:val="00AA6EAF"/>
    <w:rsid w:val="00AB3FEB"/>
    <w:rsid w:val="00AB7F54"/>
    <w:rsid w:val="00AC5B0D"/>
    <w:rsid w:val="00AD4BE0"/>
    <w:rsid w:val="00AE2935"/>
    <w:rsid w:val="00AF037E"/>
    <w:rsid w:val="00B00C9B"/>
    <w:rsid w:val="00B03463"/>
    <w:rsid w:val="00B0480D"/>
    <w:rsid w:val="00B15F1F"/>
    <w:rsid w:val="00B17C1A"/>
    <w:rsid w:val="00B22AF2"/>
    <w:rsid w:val="00B414C8"/>
    <w:rsid w:val="00B41C2E"/>
    <w:rsid w:val="00B44FA8"/>
    <w:rsid w:val="00B46403"/>
    <w:rsid w:val="00B46CAB"/>
    <w:rsid w:val="00B72B27"/>
    <w:rsid w:val="00B8480E"/>
    <w:rsid w:val="00B96D68"/>
    <w:rsid w:val="00BA4525"/>
    <w:rsid w:val="00BB42D2"/>
    <w:rsid w:val="00C04408"/>
    <w:rsid w:val="00C16057"/>
    <w:rsid w:val="00C222E1"/>
    <w:rsid w:val="00C2235F"/>
    <w:rsid w:val="00C33742"/>
    <w:rsid w:val="00C34192"/>
    <w:rsid w:val="00C44577"/>
    <w:rsid w:val="00C47E53"/>
    <w:rsid w:val="00C56F81"/>
    <w:rsid w:val="00C658FB"/>
    <w:rsid w:val="00C66BEA"/>
    <w:rsid w:val="00C820FA"/>
    <w:rsid w:val="00C83E6C"/>
    <w:rsid w:val="00C95C55"/>
    <w:rsid w:val="00CB307B"/>
    <w:rsid w:val="00CC254E"/>
    <w:rsid w:val="00CC55E9"/>
    <w:rsid w:val="00CD74C0"/>
    <w:rsid w:val="00CE046F"/>
    <w:rsid w:val="00D11F7E"/>
    <w:rsid w:val="00D144D2"/>
    <w:rsid w:val="00D16B54"/>
    <w:rsid w:val="00D22F00"/>
    <w:rsid w:val="00D25E96"/>
    <w:rsid w:val="00D32057"/>
    <w:rsid w:val="00D35C71"/>
    <w:rsid w:val="00D35EA7"/>
    <w:rsid w:val="00D4789D"/>
    <w:rsid w:val="00D549BC"/>
    <w:rsid w:val="00D74144"/>
    <w:rsid w:val="00D741AB"/>
    <w:rsid w:val="00D74BD0"/>
    <w:rsid w:val="00D83ECE"/>
    <w:rsid w:val="00DA1446"/>
    <w:rsid w:val="00DB1342"/>
    <w:rsid w:val="00DB7027"/>
    <w:rsid w:val="00DD09D0"/>
    <w:rsid w:val="00DE201E"/>
    <w:rsid w:val="00DF0429"/>
    <w:rsid w:val="00DF309F"/>
    <w:rsid w:val="00E03021"/>
    <w:rsid w:val="00E12B22"/>
    <w:rsid w:val="00E17A3D"/>
    <w:rsid w:val="00E2368B"/>
    <w:rsid w:val="00E43F8F"/>
    <w:rsid w:val="00E54AD3"/>
    <w:rsid w:val="00E63EDB"/>
    <w:rsid w:val="00E672B1"/>
    <w:rsid w:val="00E74BF3"/>
    <w:rsid w:val="00E91941"/>
    <w:rsid w:val="00EA1B07"/>
    <w:rsid w:val="00EB15BA"/>
    <w:rsid w:val="00EB3629"/>
    <w:rsid w:val="00EC4F60"/>
    <w:rsid w:val="00EF42C7"/>
    <w:rsid w:val="00EF6D3B"/>
    <w:rsid w:val="00F20CFA"/>
    <w:rsid w:val="00F53654"/>
    <w:rsid w:val="00F57166"/>
    <w:rsid w:val="00F60ACE"/>
    <w:rsid w:val="00F6588B"/>
    <w:rsid w:val="00F710BE"/>
    <w:rsid w:val="00F72FFC"/>
    <w:rsid w:val="00F731D6"/>
    <w:rsid w:val="00F87319"/>
    <w:rsid w:val="00F94864"/>
    <w:rsid w:val="00F959A9"/>
    <w:rsid w:val="00F978FF"/>
    <w:rsid w:val="00FB1129"/>
    <w:rsid w:val="00FC77D9"/>
    <w:rsid w:val="00FD60DB"/>
    <w:rsid w:val="00FD78AB"/>
    <w:rsid w:val="00FF38C0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008E9A38-D875-42FA-8725-C3DCC9FE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B22AF2"/>
    <w:rPr>
      <w:b/>
      <w:bCs/>
    </w:rPr>
  </w:style>
  <w:style w:type="paragraph" w:styleId="NormalWeb">
    <w:name w:val="Normal (Web)"/>
    <w:basedOn w:val="Normal"/>
    <w:uiPriority w:val="99"/>
    <w:unhideWhenUsed/>
    <w:rsid w:val="000B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nta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8CA0-88C6-4F63-9B94-AAB9B729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subject/>
  <dc:creator>HP</dc:creator>
  <cp:keywords/>
  <dc:description/>
  <cp:lastModifiedBy>Valentina Sekulovic</cp:lastModifiedBy>
  <cp:revision>2</cp:revision>
  <cp:lastPrinted>2024-01-09T13:39:00Z</cp:lastPrinted>
  <dcterms:created xsi:type="dcterms:W3CDTF">2025-08-04T09:29:00Z</dcterms:created>
  <dcterms:modified xsi:type="dcterms:W3CDTF">2025-08-04T09:29:00Z</dcterms:modified>
</cp:coreProperties>
</file>