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882" w14:textId="77777777" w:rsidR="00B41D3C" w:rsidRPr="005C1F09" w:rsidRDefault="00B41D3C" w:rsidP="00A5002B">
      <w:pPr>
        <w:spacing w:after="0" w:line="276" w:lineRule="auto"/>
        <w:ind w:left="-120"/>
        <w:jc w:val="both"/>
        <w:rPr>
          <w:rFonts w:ascii="Arial" w:hAnsi="Arial" w:cs="Arial"/>
          <w:b/>
          <w:lang w:val="sr-Latn-CS"/>
        </w:rPr>
      </w:pPr>
      <w:r w:rsidRPr="005C1F09">
        <w:rPr>
          <w:rFonts w:ascii="Arial" w:hAnsi="Arial" w:cs="Arial"/>
          <w:b/>
          <w:lang w:val="sr-Latn-CS"/>
        </w:rPr>
        <w:t>„13 Jul - Plantaže“ a.d. Podgorica</w:t>
      </w:r>
    </w:p>
    <w:p w14:paraId="7B363E09" w14:textId="77777777" w:rsidR="00B37D0B" w:rsidRPr="005C1F09" w:rsidRDefault="00B37D0B" w:rsidP="00A5002B">
      <w:pPr>
        <w:spacing w:after="0" w:line="276" w:lineRule="auto"/>
        <w:ind w:left="-120"/>
        <w:jc w:val="both"/>
        <w:rPr>
          <w:rFonts w:ascii="Arial" w:hAnsi="Arial" w:cs="Arial"/>
          <w:b/>
          <w:lang w:val="sr-Latn-CS"/>
        </w:rPr>
      </w:pPr>
    </w:p>
    <w:p w14:paraId="6AF6E52A" w14:textId="77777777" w:rsidR="00B41D3C" w:rsidRPr="005C1F09" w:rsidRDefault="00B41D3C" w:rsidP="00A5002B">
      <w:pPr>
        <w:spacing w:after="0" w:line="276" w:lineRule="auto"/>
        <w:ind w:left="-120" w:hanging="480"/>
        <w:jc w:val="both"/>
        <w:rPr>
          <w:rFonts w:ascii="Arial" w:hAnsi="Arial" w:cs="Arial"/>
          <w:b/>
          <w:lang w:val="sr-Latn-CS"/>
        </w:rPr>
      </w:pPr>
      <w:r w:rsidRPr="005C1F09">
        <w:rPr>
          <w:rFonts w:ascii="Arial" w:hAnsi="Arial" w:cs="Arial"/>
          <w:b/>
          <w:lang w:val="sr-Latn-CS"/>
        </w:rPr>
        <w:t xml:space="preserve">  </w:t>
      </w:r>
      <w:r w:rsidR="00BE1DD4" w:rsidRPr="005C1F09">
        <w:rPr>
          <w:rFonts w:ascii="Arial" w:hAnsi="Arial" w:cs="Arial"/>
          <w:b/>
          <w:lang w:val="sr-Latn-CS"/>
        </w:rPr>
        <w:t xml:space="preserve">      Ul. Šarla de Gola</w:t>
      </w:r>
      <w:r w:rsidRPr="005C1F09">
        <w:rPr>
          <w:rFonts w:ascii="Arial" w:hAnsi="Arial" w:cs="Arial"/>
          <w:b/>
          <w:lang w:val="sr-Latn-CS"/>
        </w:rPr>
        <w:t xml:space="preserve"> br. 2</w:t>
      </w:r>
    </w:p>
    <w:p w14:paraId="11423A23" w14:textId="77777777" w:rsidR="00B41D3C" w:rsidRPr="005C1F09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34BD199F" w14:textId="32F0AA66" w:rsidR="00B41D3C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55C5CA71" w14:textId="77777777" w:rsidR="00A5002B" w:rsidRPr="005C1F09" w:rsidRDefault="00A5002B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3899CD4B" w14:textId="77777777" w:rsidR="00A5002B" w:rsidRDefault="00A5002B" w:rsidP="00A5002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MinionPro-Regular" w:hAnsi="Arial" w:cs="Arial"/>
          <w:b/>
        </w:rPr>
      </w:pPr>
    </w:p>
    <w:p w14:paraId="558CB87C" w14:textId="4FB6F31F" w:rsidR="00B41D3C" w:rsidRPr="005C1F09" w:rsidRDefault="00BE1DD4" w:rsidP="00A5002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MinionPro-Regular" w:hAnsi="Arial" w:cs="Arial"/>
          <w:b/>
        </w:rPr>
      </w:pPr>
      <w:r w:rsidRPr="005C1F09">
        <w:rPr>
          <w:rFonts w:ascii="Arial" w:eastAsia="MinionPro-Regular" w:hAnsi="Arial" w:cs="Arial"/>
          <w:b/>
        </w:rPr>
        <w:t>ODBORU DIREKTORA “13 JUL PLANTAŽE” AD</w:t>
      </w:r>
    </w:p>
    <w:p w14:paraId="128E5114" w14:textId="77777777" w:rsidR="00B41D3C" w:rsidRPr="005C1F09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78C9328C" w14:textId="1FF44484" w:rsidR="00B41D3C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78F55244" w14:textId="7662047E" w:rsidR="00A5002B" w:rsidRDefault="00A5002B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2953577A" w14:textId="77777777" w:rsidR="00A5002B" w:rsidRPr="005C1F09" w:rsidRDefault="00A5002B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</w:p>
    <w:p w14:paraId="59A50D3C" w14:textId="77777777" w:rsidR="00B41D3C" w:rsidRPr="005C1F09" w:rsidRDefault="00F831E3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  <w:b/>
        </w:rPr>
      </w:pPr>
      <w:proofErr w:type="spellStart"/>
      <w:r w:rsidRPr="005C1F09">
        <w:rPr>
          <w:rFonts w:ascii="Arial" w:eastAsia="MinionPro-Regular" w:hAnsi="Arial" w:cs="Arial"/>
          <w:b/>
        </w:rPr>
        <w:t>Predmet</w:t>
      </w:r>
      <w:proofErr w:type="spellEnd"/>
      <w:r w:rsidRPr="005C1F09">
        <w:rPr>
          <w:rFonts w:ascii="Arial" w:eastAsia="MinionPro-Regular" w:hAnsi="Arial" w:cs="Arial"/>
          <w:b/>
        </w:rPr>
        <w:t xml:space="preserve">: </w:t>
      </w:r>
      <w:proofErr w:type="spellStart"/>
      <w:r w:rsidRPr="005C1F09">
        <w:rPr>
          <w:rFonts w:ascii="Arial" w:eastAsia="MinionPro-Regular" w:hAnsi="Arial" w:cs="Arial"/>
        </w:rPr>
        <w:t>Obrazloženje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razloga</w:t>
      </w:r>
      <w:proofErr w:type="spellEnd"/>
      <w:r w:rsidRPr="005C1F09">
        <w:rPr>
          <w:rFonts w:ascii="Arial" w:eastAsia="MinionPro-Regular" w:hAnsi="Arial" w:cs="Arial"/>
        </w:rPr>
        <w:t xml:space="preserve"> za</w:t>
      </w:r>
      <w:r w:rsidR="00B41D3C" w:rsidRPr="005C1F09">
        <w:rPr>
          <w:rFonts w:ascii="Arial" w:eastAsia="MinionPro-Regular" w:hAnsi="Arial" w:cs="Arial"/>
        </w:rPr>
        <w:t xml:space="preserve"> </w:t>
      </w:r>
      <w:proofErr w:type="spellStart"/>
      <w:r w:rsidR="00B41D3C" w:rsidRPr="005C1F09">
        <w:rPr>
          <w:rFonts w:ascii="Arial" w:eastAsia="MinionPro-Regular" w:hAnsi="Arial" w:cs="Arial"/>
        </w:rPr>
        <w:t>izmj</w:t>
      </w:r>
      <w:r w:rsidRPr="005C1F09">
        <w:rPr>
          <w:rFonts w:ascii="Arial" w:eastAsia="MinionPro-Regular" w:hAnsi="Arial" w:cs="Arial"/>
        </w:rPr>
        <w:t>enu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važećeg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Statuta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Društva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</w:p>
    <w:p w14:paraId="2BF991B0" w14:textId="77777777" w:rsidR="00B41D3C" w:rsidRPr="005C1F09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</w:rPr>
      </w:pPr>
    </w:p>
    <w:p w14:paraId="2056CD14" w14:textId="77777777" w:rsidR="00B41D3C" w:rsidRPr="005C1F09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</w:rPr>
      </w:pPr>
    </w:p>
    <w:p w14:paraId="3D063E53" w14:textId="7127234A" w:rsidR="003F2538" w:rsidRPr="005C1F09" w:rsidRDefault="003F2538" w:rsidP="00A5002B">
      <w:pPr>
        <w:spacing w:line="276" w:lineRule="auto"/>
        <w:jc w:val="both"/>
        <w:rPr>
          <w:rFonts w:ascii="Arial" w:eastAsia="Times New Roman" w:hAnsi="Arial" w:cs="Arial"/>
          <w:shd w:val="solid" w:color="FFFFFF" w:fill="auto"/>
          <w:lang w:val="sr-Latn-CS" w:eastAsia="ru-RU"/>
        </w:rPr>
      </w:pPr>
      <w:proofErr w:type="spellStart"/>
      <w:r w:rsidRPr="005C1F09">
        <w:rPr>
          <w:rFonts w:ascii="Arial" w:eastAsia="MinionPro-Regular" w:hAnsi="Arial" w:cs="Arial"/>
        </w:rPr>
        <w:t>Odredbom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člana</w:t>
      </w:r>
      <w:proofErr w:type="spellEnd"/>
      <w:r w:rsidRPr="005C1F09">
        <w:rPr>
          <w:rFonts w:ascii="Arial" w:eastAsia="MinionPro-Regular" w:hAnsi="Arial" w:cs="Arial"/>
        </w:rPr>
        <w:t xml:space="preserve"> 112 </w:t>
      </w:r>
      <w:proofErr w:type="spellStart"/>
      <w:r w:rsidRPr="005C1F09">
        <w:rPr>
          <w:rFonts w:ascii="Arial" w:eastAsia="MinionPro-Regular" w:hAnsi="Arial" w:cs="Arial"/>
        </w:rPr>
        <w:t>stav</w:t>
      </w:r>
      <w:proofErr w:type="spellEnd"/>
      <w:r w:rsidRPr="005C1F09">
        <w:rPr>
          <w:rFonts w:ascii="Arial" w:eastAsia="MinionPro-Regular" w:hAnsi="Arial" w:cs="Arial"/>
        </w:rPr>
        <w:t xml:space="preserve"> 2 </w:t>
      </w:r>
      <w:proofErr w:type="spellStart"/>
      <w:r w:rsidRPr="005C1F09">
        <w:rPr>
          <w:rFonts w:ascii="Arial" w:eastAsia="MinionPro-Regular" w:hAnsi="Arial" w:cs="Arial"/>
        </w:rPr>
        <w:t>tačka</w:t>
      </w:r>
      <w:proofErr w:type="spellEnd"/>
      <w:r w:rsidRPr="005C1F09">
        <w:rPr>
          <w:rFonts w:ascii="Arial" w:eastAsia="MinionPro-Regular" w:hAnsi="Arial" w:cs="Arial"/>
        </w:rPr>
        <w:t xml:space="preserve"> 1 </w:t>
      </w:r>
      <w:proofErr w:type="spellStart"/>
      <w:r w:rsidRPr="005C1F09">
        <w:rPr>
          <w:rFonts w:ascii="Arial" w:eastAsia="MinionPro-Regular" w:hAnsi="Arial" w:cs="Arial"/>
        </w:rPr>
        <w:t>Statuta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="00BE1DD4" w:rsidRPr="005C1F09">
        <w:rPr>
          <w:rFonts w:ascii="Arial" w:eastAsia="MinionPro-Regular" w:hAnsi="Arial" w:cs="Arial"/>
        </w:rPr>
        <w:t>Društva</w:t>
      </w:r>
      <w:proofErr w:type="spellEnd"/>
      <w:r w:rsidR="00BE1DD4" w:rsidRPr="005C1F09">
        <w:rPr>
          <w:rFonts w:ascii="Arial" w:eastAsia="MinionPro-Regular" w:hAnsi="Arial" w:cs="Arial"/>
        </w:rPr>
        <w:t>,</w:t>
      </w:r>
      <w:r w:rsidR="00A5002B">
        <w:rPr>
          <w:rFonts w:ascii="Arial" w:eastAsia="MinionPro-Regular" w:hAnsi="Arial" w:cs="Arial"/>
        </w:rPr>
        <w:t xml:space="preserve"> </w:t>
      </w:r>
      <w:proofErr w:type="spellStart"/>
      <w:r w:rsidR="00BE1DD4" w:rsidRPr="005C1F09">
        <w:rPr>
          <w:rFonts w:ascii="Arial" w:eastAsia="MinionPro-Regular" w:hAnsi="Arial" w:cs="Arial"/>
        </w:rPr>
        <w:t>propisano</w:t>
      </w:r>
      <w:proofErr w:type="spellEnd"/>
      <w:r w:rsidR="00BE1DD4" w:rsidRPr="005C1F09">
        <w:rPr>
          <w:rFonts w:ascii="Arial" w:eastAsia="MinionPro-Regular" w:hAnsi="Arial" w:cs="Arial"/>
        </w:rPr>
        <w:t xml:space="preserve"> je da za </w:t>
      </w:r>
      <w:proofErr w:type="spellStart"/>
      <w:r w:rsidR="00BE1DD4" w:rsidRPr="005C1F09">
        <w:rPr>
          <w:rFonts w:ascii="Arial" w:eastAsia="MinionPro-Regular" w:hAnsi="Arial" w:cs="Arial"/>
        </w:rPr>
        <w:t>izvrš</w:t>
      </w:r>
      <w:r w:rsidRPr="005C1F09">
        <w:rPr>
          <w:rFonts w:ascii="Arial" w:eastAsia="MinionPro-Regular" w:hAnsi="Arial" w:cs="Arial"/>
        </w:rPr>
        <w:t>nog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direktora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Društva</w:t>
      </w:r>
      <w:proofErr w:type="spellEnd"/>
      <w:r w:rsidR="00BE1DD4" w:rsidRPr="005C1F09">
        <w:rPr>
          <w:rFonts w:ascii="Arial" w:eastAsia="MinionPro-Regular" w:hAnsi="Arial" w:cs="Arial"/>
        </w:rPr>
        <w:t xml:space="preserve">, </w:t>
      </w:r>
      <w:proofErr w:type="spellStart"/>
      <w:r w:rsidR="00BE1DD4" w:rsidRPr="005C1F09">
        <w:rPr>
          <w:rFonts w:ascii="Arial" w:eastAsia="MinionPro-Regular" w:hAnsi="Arial" w:cs="Arial"/>
        </w:rPr>
        <w:t>između</w:t>
      </w:r>
      <w:proofErr w:type="spellEnd"/>
      <w:r w:rsidR="00BE1DD4" w:rsidRPr="005C1F09">
        <w:rPr>
          <w:rFonts w:ascii="Arial" w:eastAsia="MinionPro-Regular" w:hAnsi="Arial" w:cs="Arial"/>
        </w:rPr>
        <w:t xml:space="preserve"> </w:t>
      </w:r>
      <w:proofErr w:type="spellStart"/>
      <w:r w:rsidR="00BE1DD4" w:rsidRPr="005C1F09">
        <w:rPr>
          <w:rFonts w:ascii="Arial" w:eastAsia="MinionPro-Regular" w:hAnsi="Arial" w:cs="Arial"/>
        </w:rPr>
        <w:t>ostalog</w:t>
      </w:r>
      <w:proofErr w:type="spellEnd"/>
      <w:r w:rsidR="00BE1DD4" w:rsidRPr="005C1F09">
        <w:rPr>
          <w:rFonts w:ascii="Arial" w:eastAsia="MinionPro-Regular" w:hAnsi="Arial" w:cs="Arial"/>
        </w:rPr>
        <w:t xml:space="preserve">, </w:t>
      </w:r>
      <w:proofErr w:type="spellStart"/>
      <w:r w:rsidRPr="005C1F09">
        <w:rPr>
          <w:rFonts w:ascii="Arial" w:eastAsia="MinionPro-Regular" w:hAnsi="Arial" w:cs="Arial"/>
        </w:rPr>
        <w:t>može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biti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izabrano</w:t>
      </w:r>
      <w:proofErr w:type="spellEnd"/>
      <w:r w:rsidRPr="005C1F09">
        <w:rPr>
          <w:rFonts w:ascii="Arial" w:eastAsia="MinionPro-Regular" w:hAnsi="Arial" w:cs="Arial"/>
        </w:rPr>
        <w:t xml:space="preserve"> lice </w:t>
      </w:r>
      <w:proofErr w:type="spellStart"/>
      <w:r w:rsidRPr="005C1F09">
        <w:rPr>
          <w:rFonts w:ascii="Arial" w:eastAsia="MinionPro-Regular" w:hAnsi="Arial" w:cs="Arial"/>
        </w:rPr>
        <w:t>koje</w:t>
      </w:r>
      <w:proofErr w:type="spellEnd"/>
      <w:r w:rsidR="00B37D0B" w:rsidRPr="005C1F09">
        <w:rPr>
          <w:rFonts w:ascii="Arial" w:eastAsia="MinionPro-Regular" w:hAnsi="Arial" w:cs="Arial"/>
        </w:rPr>
        <w:t>,</w:t>
      </w:r>
      <w:r w:rsidRPr="005C1F09">
        <w:rPr>
          <w:rFonts w:ascii="Arial" w:eastAsia="MinionPro-Regular" w:hAnsi="Arial" w:cs="Arial"/>
        </w:rPr>
        <w:t xml:space="preserve">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pored uslova propisanih</w:t>
      </w:r>
      <w:r w:rsidR="00BE1DD4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 pozitivnim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 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propisima</w:t>
      </w:r>
      <w:r w:rsidR="003A6EF5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,</w:t>
      </w:r>
      <w:r w:rsidR="00574649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te posjedovanje adekvatnih stručno upravljačkih umjeća, </w:t>
      </w:r>
      <w:r w:rsidR="00666D69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mora </w:t>
      </w:r>
      <w:proofErr w:type="gramStart"/>
      <w:r w:rsidR="00666D69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da 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ispunjava</w:t>
      </w:r>
      <w:proofErr w:type="gramEnd"/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 i poseban uslov</w:t>
      </w:r>
      <w:r w:rsidR="00666D69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 -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radno iskustvo na privrednim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i/ili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finansijskim poslovima, od čega najmanje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10 (deset)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 godin</w:t>
      </w:r>
      <w:r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>a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 na </w:t>
      </w:r>
      <w:r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rukovodećim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poslovima, odnosno na </w:t>
      </w:r>
      <w:r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>poslovima</w:t>
      </w:r>
      <w:r w:rsidR="003A6EF5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 sa</w:t>
      </w:r>
      <w:r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 </w:t>
      </w:r>
      <w:r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posebnim ovlašćenjima i odgovornostima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.</w:t>
      </w:r>
    </w:p>
    <w:p w14:paraId="3391C9A0" w14:textId="0581D3DC" w:rsidR="0097423C" w:rsidRPr="005C1F09" w:rsidRDefault="00BE1DD4" w:rsidP="00A5002B">
      <w:pPr>
        <w:tabs>
          <w:tab w:val="left" w:pos="3405"/>
        </w:tabs>
        <w:spacing w:line="276" w:lineRule="auto"/>
        <w:jc w:val="both"/>
        <w:rPr>
          <w:rFonts w:ascii="Arial" w:hAnsi="Arial" w:cs="Arial"/>
        </w:rPr>
      </w:pP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Ovakva  formulacija se u prethodnom peri</w:t>
      </w:r>
      <w:r w:rsidR="00AA3D3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odu pokazala kao ne</w:t>
      </w:r>
      <w:r w:rsidR="0038694D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dovoljno </w:t>
      </w:r>
      <w:r w:rsidR="00AA3D3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precizna,</w:t>
      </w:r>
      <w:r w:rsidR="00666D69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</w:t>
      </w:r>
      <w:r w:rsidR="003A6EF5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pa čak i neprimjenjiva, </w:t>
      </w:r>
      <w:r w:rsidR="00AA3D3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budući da je   dovela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 do različitih </w:t>
      </w:r>
      <w:r w:rsidR="000164D4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tumačenja</w:t>
      </w:r>
      <w:r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</w:t>
      </w:r>
      <w:r w:rsidR="00195AFD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koji poslovi</w:t>
      </w:r>
      <w:r w:rsidR="000164D4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</w:t>
      </w:r>
      <w:r w:rsidR="00AA3D3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se smatr</w:t>
      </w:r>
      <w:r w:rsidR="00195AFD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aju poslovima </w:t>
      </w:r>
      <w:r w:rsidR="000164D4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sa posebnim ovlašćenjima i odgovornostima, </w:t>
      </w:r>
      <w:r w:rsidR="00AA3D3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odnosno rukovodećim poslovima, </w:t>
      </w:r>
      <w:r w:rsidR="000164D4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u smi</w:t>
      </w:r>
      <w:r w:rsidR="003A6EF5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slu citirane odredbe, do te mjere da je tumačena na način koji je u potpunoj supr</w:t>
      </w:r>
      <w:r w:rsidR="00F605E6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>o</w:t>
      </w:r>
      <w:r w:rsidR="003A6EF5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tnosti sa ciljem </w:t>
      </w:r>
      <w:r w:rsidR="00D61F74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ove odredbe. Primjera radi, u jednom od </w:t>
      </w:r>
      <w:proofErr w:type="spellStart"/>
      <w:r w:rsidR="00D61F74" w:rsidRPr="005C1F09">
        <w:rPr>
          <w:rFonts w:ascii="Arial" w:hAnsi="Arial" w:cs="Arial"/>
        </w:rPr>
        <w:t>obavještenja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inspekcije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rada</w:t>
      </w:r>
      <w:proofErr w:type="spellEnd"/>
      <w:r w:rsidR="00D61F74" w:rsidRPr="005C1F09">
        <w:rPr>
          <w:rFonts w:ascii="Arial" w:hAnsi="Arial" w:cs="Arial"/>
        </w:rPr>
        <w:t xml:space="preserve">, </w:t>
      </w:r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povodom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inicijative</w:t>
      </w:r>
      <w:proofErr w:type="spellEnd"/>
      <w:r w:rsidR="003A6EF5" w:rsidRPr="005C1F09">
        <w:rPr>
          <w:rFonts w:ascii="Arial" w:hAnsi="Arial" w:cs="Arial"/>
        </w:rPr>
        <w:t xml:space="preserve"> za </w:t>
      </w:r>
      <w:proofErr w:type="spellStart"/>
      <w:r w:rsidR="003A6EF5" w:rsidRPr="005C1F09">
        <w:rPr>
          <w:rFonts w:ascii="Arial" w:hAnsi="Arial" w:cs="Arial"/>
        </w:rPr>
        <w:t>ocjenu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zakonitosti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imenovanja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ranijeg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izvršnog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direktora</w:t>
      </w:r>
      <w:proofErr w:type="spellEnd"/>
      <w:r w:rsidR="00D61F74" w:rsidRPr="005C1F09">
        <w:rPr>
          <w:rFonts w:ascii="Arial" w:hAnsi="Arial" w:cs="Arial"/>
        </w:rPr>
        <w:t>,</w:t>
      </w:r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inspekto</w:t>
      </w:r>
      <w:r w:rsidR="00F605E6" w:rsidRPr="005C1F09">
        <w:rPr>
          <w:rFonts w:ascii="Arial" w:hAnsi="Arial" w:cs="Arial"/>
        </w:rPr>
        <w:t>r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F605E6" w:rsidRPr="005C1F09">
        <w:rPr>
          <w:rFonts w:ascii="Arial" w:hAnsi="Arial" w:cs="Arial"/>
        </w:rPr>
        <w:t>rada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F605E6" w:rsidRPr="005C1F09">
        <w:rPr>
          <w:rFonts w:ascii="Arial" w:hAnsi="Arial" w:cs="Arial"/>
        </w:rPr>
        <w:t>navodi</w:t>
      </w:r>
      <w:proofErr w:type="spellEnd"/>
      <w:r w:rsidR="00F605E6" w:rsidRPr="005C1F09">
        <w:rPr>
          <w:rFonts w:ascii="Arial" w:hAnsi="Arial" w:cs="Arial"/>
        </w:rPr>
        <w:t xml:space="preserve"> da  </w:t>
      </w:r>
      <w:proofErr w:type="spellStart"/>
      <w:r w:rsidR="00F605E6" w:rsidRPr="005C1F09">
        <w:rPr>
          <w:rFonts w:ascii="Arial" w:hAnsi="Arial" w:cs="Arial"/>
        </w:rPr>
        <w:t>nije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F605E6" w:rsidRPr="005C1F09">
        <w:rPr>
          <w:rFonts w:ascii="Arial" w:hAnsi="Arial" w:cs="Arial"/>
        </w:rPr>
        <w:t>ovlašćen</w:t>
      </w:r>
      <w:proofErr w:type="spellEnd"/>
      <w:r w:rsidR="003A6EF5" w:rsidRPr="005C1F09">
        <w:rPr>
          <w:rFonts w:ascii="Arial" w:hAnsi="Arial" w:cs="Arial"/>
        </w:rPr>
        <w:t xml:space="preserve"> da </w:t>
      </w:r>
      <w:proofErr w:type="spellStart"/>
      <w:r w:rsidR="003A6EF5" w:rsidRPr="005C1F09">
        <w:rPr>
          <w:rFonts w:ascii="Arial" w:hAnsi="Arial" w:cs="Arial"/>
        </w:rPr>
        <w:t>utvrdjuje</w:t>
      </w:r>
      <w:proofErr w:type="spellEnd"/>
      <w:r w:rsidR="003A6EF5" w:rsidRPr="005C1F09">
        <w:rPr>
          <w:rFonts w:ascii="Arial" w:hAnsi="Arial" w:cs="Arial"/>
        </w:rPr>
        <w:t xml:space="preserve"> da li je </w:t>
      </w:r>
      <w:proofErr w:type="spellStart"/>
      <w:r w:rsidR="003A6EF5" w:rsidRPr="005C1F09">
        <w:rPr>
          <w:rFonts w:ascii="Arial" w:hAnsi="Arial" w:cs="Arial"/>
        </w:rPr>
        <w:t>neko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radno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mjesto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validno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mjerodavno</w:t>
      </w:r>
      <w:proofErr w:type="spellEnd"/>
      <w:r w:rsidR="003A6EF5" w:rsidRPr="005C1F09">
        <w:rPr>
          <w:rFonts w:ascii="Arial" w:hAnsi="Arial" w:cs="Arial"/>
        </w:rPr>
        <w:t xml:space="preserve"> za </w:t>
      </w:r>
      <w:proofErr w:type="spellStart"/>
      <w:r w:rsidR="003A6EF5" w:rsidRPr="005C1F09">
        <w:rPr>
          <w:rFonts w:ascii="Arial" w:hAnsi="Arial" w:cs="Arial"/>
        </w:rPr>
        <w:t>ispunjavanje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uslova</w:t>
      </w:r>
      <w:proofErr w:type="spellEnd"/>
      <w:r w:rsidR="003A6EF5" w:rsidRPr="005C1F09">
        <w:rPr>
          <w:rFonts w:ascii="Arial" w:hAnsi="Arial" w:cs="Arial"/>
        </w:rPr>
        <w:t xml:space="preserve"> za </w:t>
      </w:r>
      <w:proofErr w:type="spellStart"/>
      <w:r w:rsidR="003A6EF5" w:rsidRPr="005C1F09">
        <w:rPr>
          <w:rFonts w:ascii="Arial" w:hAnsi="Arial" w:cs="Arial"/>
        </w:rPr>
        <w:t>radno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mjesto</w:t>
      </w:r>
      <w:proofErr w:type="spellEnd"/>
      <w:r w:rsidR="00B37D0B" w:rsidRPr="005C1F09">
        <w:rPr>
          <w:rFonts w:ascii="Arial" w:hAnsi="Arial" w:cs="Arial"/>
        </w:rPr>
        <w:t xml:space="preserve"> </w:t>
      </w:r>
      <w:proofErr w:type="spellStart"/>
      <w:r w:rsidR="00B37D0B" w:rsidRPr="005C1F09">
        <w:rPr>
          <w:rFonts w:ascii="Arial" w:hAnsi="Arial" w:cs="Arial"/>
        </w:rPr>
        <w:t>direktora</w:t>
      </w:r>
      <w:proofErr w:type="spellEnd"/>
      <w:r w:rsidR="00B37D0B" w:rsidRPr="005C1F09">
        <w:rPr>
          <w:rFonts w:ascii="Arial" w:hAnsi="Arial" w:cs="Arial"/>
        </w:rPr>
        <w:t xml:space="preserve">, </w:t>
      </w:r>
      <w:proofErr w:type="spellStart"/>
      <w:r w:rsidR="00B37D0B" w:rsidRPr="005C1F09">
        <w:rPr>
          <w:rFonts w:ascii="Arial" w:hAnsi="Arial" w:cs="Arial"/>
        </w:rPr>
        <w:t>već</w:t>
      </w:r>
      <w:proofErr w:type="spellEnd"/>
      <w:r w:rsidR="00B37D0B" w:rsidRPr="005C1F09">
        <w:rPr>
          <w:rFonts w:ascii="Arial" w:hAnsi="Arial" w:cs="Arial"/>
        </w:rPr>
        <w:t xml:space="preserve">  </w:t>
      </w:r>
      <w:proofErr w:type="spellStart"/>
      <w:r w:rsidR="00B37D0B" w:rsidRPr="005C1F09">
        <w:rPr>
          <w:rFonts w:ascii="Arial" w:hAnsi="Arial" w:cs="Arial"/>
        </w:rPr>
        <w:t>samo</w:t>
      </w:r>
      <w:proofErr w:type="spellEnd"/>
      <w:r w:rsidR="00B37D0B" w:rsidRPr="005C1F09">
        <w:rPr>
          <w:rFonts w:ascii="Arial" w:hAnsi="Arial" w:cs="Arial"/>
        </w:rPr>
        <w:t xml:space="preserve"> </w:t>
      </w:r>
      <w:proofErr w:type="spellStart"/>
      <w:r w:rsidR="00B37D0B" w:rsidRPr="005C1F09">
        <w:rPr>
          <w:rFonts w:ascii="Arial" w:hAnsi="Arial" w:cs="Arial"/>
        </w:rPr>
        <w:t>cijeni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činjenicu</w:t>
      </w:r>
      <w:proofErr w:type="spellEnd"/>
      <w:r w:rsidR="003A6EF5" w:rsidRPr="005C1F09">
        <w:rPr>
          <w:rFonts w:ascii="Arial" w:hAnsi="Arial" w:cs="Arial"/>
        </w:rPr>
        <w:t xml:space="preserve"> da </w:t>
      </w:r>
      <w:r w:rsidR="00F605E6" w:rsidRPr="005C1F09">
        <w:rPr>
          <w:rFonts w:ascii="Arial" w:hAnsi="Arial" w:cs="Arial"/>
        </w:rPr>
        <w:t>je</w:t>
      </w:r>
      <w:r w:rsidR="00D61F74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imenovano</w:t>
      </w:r>
      <w:proofErr w:type="spellEnd"/>
      <w:r w:rsidR="003A6EF5" w:rsidRPr="005C1F09">
        <w:rPr>
          <w:rFonts w:ascii="Arial" w:hAnsi="Arial" w:cs="Arial"/>
        </w:rPr>
        <w:t xml:space="preserve"> lice </w:t>
      </w:r>
      <w:proofErr w:type="spellStart"/>
      <w:r w:rsidR="003A6EF5" w:rsidRPr="005C1F09">
        <w:rPr>
          <w:rFonts w:ascii="Arial" w:hAnsi="Arial" w:cs="Arial"/>
        </w:rPr>
        <w:t>obavljalo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poslove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radnog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mjesta</w:t>
      </w:r>
      <w:proofErr w:type="spellEnd"/>
      <w:r w:rsidR="003A6EF5" w:rsidRPr="005C1F09">
        <w:rPr>
          <w:rFonts w:ascii="Arial" w:hAnsi="Arial" w:cs="Arial"/>
        </w:rPr>
        <w:t xml:space="preserve"> </w:t>
      </w:r>
      <w:proofErr w:type="spellStart"/>
      <w:r w:rsidR="003A6EF5" w:rsidRPr="005C1F09">
        <w:rPr>
          <w:rFonts w:ascii="Arial" w:hAnsi="Arial" w:cs="Arial"/>
        </w:rPr>
        <w:t>zamjenik</w:t>
      </w:r>
      <w:r w:rsidR="008A1922" w:rsidRPr="005C1F09">
        <w:rPr>
          <w:rFonts w:ascii="Arial" w:hAnsi="Arial" w:cs="Arial"/>
        </w:rPr>
        <w:t>a</w:t>
      </w:r>
      <w:proofErr w:type="spellEnd"/>
      <w:r w:rsidR="008A1922" w:rsidRPr="005C1F09">
        <w:rPr>
          <w:rFonts w:ascii="Arial" w:hAnsi="Arial" w:cs="Arial"/>
        </w:rPr>
        <w:t xml:space="preserve"> </w:t>
      </w:r>
      <w:proofErr w:type="spellStart"/>
      <w:r w:rsidR="008A1922" w:rsidRPr="005C1F09">
        <w:rPr>
          <w:rFonts w:ascii="Arial" w:hAnsi="Arial" w:cs="Arial"/>
        </w:rPr>
        <w:t>direktora</w:t>
      </w:r>
      <w:proofErr w:type="spellEnd"/>
      <w:r w:rsidR="00D61F74" w:rsidRPr="005C1F09">
        <w:rPr>
          <w:rFonts w:ascii="Arial" w:hAnsi="Arial" w:cs="Arial"/>
        </w:rPr>
        <w:t xml:space="preserve">, </w:t>
      </w:r>
      <w:proofErr w:type="spellStart"/>
      <w:r w:rsidR="00D61F74" w:rsidRPr="005C1F09">
        <w:rPr>
          <w:rFonts w:ascii="Arial" w:hAnsi="Arial" w:cs="Arial"/>
        </w:rPr>
        <w:t>što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ukazuje</w:t>
      </w:r>
      <w:proofErr w:type="spellEnd"/>
      <w:r w:rsidR="00D61F74" w:rsidRPr="005C1F09">
        <w:rPr>
          <w:rFonts w:ascii="Arial" w:hAnsi="Arial" w:cs="Arial"/>
        </w:rPr>
        <w:t xml:space="preserve"> da je </w:t>
      </w:r>
      <w:proofErr w:type="spellStart"/>
      <w:r w:rsidR="00D61F74" w:rsidRPr="005C1F09">
        <w:rPr>
          <w:rFonts w:ascii="Arial" w:hAnsi="Arial" w:cs="Arial"/>
        </w:rPr>
        <w:t>bilo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na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upravljačkoj</w:t>
      </w:r>
      <w:proofErr w:type="spellEnd"/>
      <w:r w:rsidR="00D61F74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poziciji</w:t>
      </w:r>
      <w:proofErr w:type="spellEnd"/>
      <w:r w:rsidR="008A1922" w:rsidRPr="005C1F09">
        <w:rPr>
          <w:rFonts w:ascii="Arial" w:hAnsi="Arial" w:cs="Arial"/>
        </w:rPr>
        <w:t>.</w:t>
      </w:r>
      <w:r w:rsidR="00D61F74" w:rsidRPr="005C1F09">
        <w:rPr>
          <w:rFonts w:ascii="Arial" w:hAnsi="Arial" w:cs="Arial"/>
        </w:rPr>
        <w:t xml:space="preserve">  </w:t>
      </w:r>
      <w:proofErr w:type="spellStart"/>
      <w:r w:rsidR="00D61F74" w:rsidRPr="005C1F09">
        <w:rPr>
          <w:rFonts w:ascii="Arial" w:hAnsi="Arial" w:cs="Arial"/>
        </w:rPr>
        <w:t>Proizilazi</w:t>
      </w:r>
      <w:proofErr w:type="spellEnd"/>
      <w:r w:rsidR="00D61F74" w:rsidRPr="005C1F09">
        <w:rPr>
          <w:rFonts w:ascii="Arial" w:hAnsi="Arial" w:cs="Arial"/>
        </w:rPr>
        <w:t xml:space="preserve"> da,</w:t>
      </w:r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primjenom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citirane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odredbe</w:t>
      </w:r>
      <w:proofErr w:type="spellEnd"/>
      <w:r w:rsidR="00D10733" w:rsidRPr="005C1F09">
        <w:rPr>
          <w:rFonts w:ascii="Arial" w:hAnsi="Arial" w:cs="Arial"/>
        </w:rPr>
        <w:t>,</w:t>
      </w:r>
      <w:r w:rsidR="0097423C" w:rsidRPr="005C1F09">
        <w:rPr>
          <w:rFonts w:ascii="Arial" w:hAnsi="Arial" w:cs="Arial"/>
        </w:rPr>
        <w:t xml:space="preserve"> za </w:t>
      </w:r>
      <w:proofErr w:type="spellStart"/>
      <w:r w:rsidR="0097423C" w:rsidRPr="005C1F09">
        <w:rPr>
          <w:rFonts w:ascii="Arial" w:hAnsi="Arial" w:cs="Arial"/>
        </w:rPr>
        <w:t>izvršnog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direktora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D</w:t>
      </w:r>
      <w:r w:rsidR="0097423C" w:rsidRPr="005C1F09">
        <w:rPr>
          <w:rFonts w:ascii="Arial" w:hAnsi="Arial" w:cs="Arial"/>
        </w:rPr>
        <w:t>ruštva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može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biti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izabrano</w:t>
      </w:r>
      <w:proofErr w:type="spellEnd"/>
      <w:r w:rsidR="0097423C" w:rsidRPr="005C1F09">
        <w:rPr>
          <w:rFonts w:ascii="Arial" w:hAnsi="Arial" w:cs="Arial"/>
        </w:rPr>
        <w:t xml:space="preserve"> lice </w:t>
      </w:r>
      <w:proofErr w:type="spellStart"/>
      <w:r w:rsidR="0097423C" w:rsidRPr="005C1F09">
        <w:rPr>
          <w:rFonts w:ascii="Arial" w:hAnsi="Arial" w:cs="Arial"/>
        </w:rPr>
        <w:t>koje</w:t>
      </w:r>
      <w:proofErr w:type="spellEnd"/>
      <w:r w:rsidR="0097423C" w:rsidRPr="005C1F09">
        <w:rPr>
          <w:rFonts w:ascii="Arial" w:hAnsi="Arial" w:cs="Arial"/>
        </w:rPr>
        <w:t xml:space="preserve"> je </w:t>
      </w:r>
      <w:proofErr w:type="spellStart"/>
      <w:r w:rsidR="0097423C" w:rsidRPr="005C1F09">
        <w:rPr>
          <w:rFonts w:ascii="Arial" w:hAnsi="Arial" w:cs="Arial"/>
        </w:rPr>
        <w:t>registrovano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kao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direktor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8A1922" w:rsidRPr="005C1F09">
        <w:rPr>
          <w:rFonts w:ascii="Arial" w:hAnsi="Arial" w:cs="Arial"/>
        </w:rPr>
        <w:t>jednočlanog</w:t>
      </w:r>
      <w:proofErr w:type="spellEnd"/>
      <w:r w:rsidR="008A1922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D</w:t>
      </w:r>
      <w:r w:rsidR="0097423C" w:rsidRPr="005C1F09">
        <w:rPr>
          <w:rFonts w:ascii="Arial" w:hAnsi="Arial" w:cs="Arial"/>
        </w:rPr>
        <w:t>ruštva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sa</w:t>
      </w:r>
      <w:proofErr w:type="spellEnd"/>
      <w:r w:rsidR="0097423C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ogranič</w:t>
      </w:r>
      <w:r w:rsidR="008A1922" w:rsidRPr="005C1F09">
        <w:rPr>
          <w:rFonts w:ascii="Arial" w:hAnsi="Arial" w:cs="Arial"/>
        </w:rPr>
        <w:t>enom</w:t>
      </w:r>
      <w:proofErr w:type="spellEnd"/>
      <w:r w:rsidR="008A1922" w:rsidRPr="005C1F09">
        <w:rPr>
          <w:rFonts w:ascii="Arial" w:hAnsi="Arial" w:cs="Arial"/>
        </w:rPr>
        <w:t xml:space="preserve"> </w:t>
      </w:r>
      <w:proofErr w:type="spellStart"/>
      <w:r w:rsidR="008A1922" w:rsidRPr="005C1F09">
        <w:rPr>
          <w:rFonts w:ascii="Arial" w:hAnsi="Arial" w:cs="Arial"/>
        </w:rPr>
        <w:t>odgovornošću</w:t>
      </w:r>
      <w:proofErr w:type="spellEnd"/>
      <w:r w:rsidR="008A1922" w:rsidRPr="005C1F09">
        <w:rPr>
          <w:rFonts w:ascii="Arial" w:hAnsi="Arial" w:cs="Arial"/>
        </w:rPr>
        <w:t xml:space="preserve">, </w:t>
      </w:r>
      <w:proofErr w:type="spellStart"/>
      <w:proofErr w:type="gramStart"/>
      <w:r w:rsidR="008A1922" w:rsidRPr="005C1F09">
        <w:rPr>
          <w:rFonts w:ascii="Arial" w:hAnsi="Arial" w:cs="Arial"/>
        </w:rPr>
        <w:t>i</w:t>
      </w:r>
      <w:proofErr w:type="spellEnd"/>
      <w:r w:rsidR="008A1922" w:rsidRPr="005C1F09">
        <w:rPr>
          <w:rFonts w:ascii="Arial" w:hAnsi="Arial" w:cs="Arial"/>
        </w:rPr>
        <w:t xml:space="preserve"> </w:t>
      </w:r>
      <w:r w:rsidR="00423623" w:rsidRPr="005C1F09">
        <w:rPr>
          <w:rFonts w:ascii="Arial" w:hAnsi="Arial" w:cs="Arial"/>
        </w:rPr>
        <w:t xml:space="preserve"> </w:t>
      </w:r>
      <w:proofErr w:type="spellStart"/>
      <w:r w:rsidR="0097423C" w:rsidRPr="005C1F09">
        <w:rPr>
          <w:rFonts w:ascii="Arial" w:hAnsi="Arial" w:cs="Arial"/>
        </w:rPr>
        <w:t>radi</w:t>
      </w:r>
      <w:proofErr w:type="spellEnd"/>
      <w:proofErr w:type="gramEnd"/>
      <w:r w:rsidR="0097423C" w:rsidRPr="005C1F09">
        <w:rPr>
          <w:rFonts w:ascii="Arial" w:hAnsi="Arial" w:cs="Arial"/>
        </w:rPr>
        <w:t xml:space="preserve"> se o </w:t>
      </w:r>
      <w:r w:rsidR="008A1922" w:rsidRPr="005C1F09">
        <w:rPr>
          <w:rFonts w:ascii="Arial" w:hAnsi="Arial" w:cs="Arial"/>
        </w:rPr>
        <w:t xml:space="preserve"> </w:t>
      </w:r>
      <w:proofErr w:type="spellStart"/>
      <w:r w:rsidR="008A1922" w:rsidRPr="005C1F09">
        <w:rPr>
          <w:rFonts w:ascii="Arial" w:hAnsi="Arial" w:cs="Arial"/>
        </w:rPr>
        <w:t>npr</w:t>
      </w:r>
      <w:proofErr w:type="spellEnd"/>
      <w:r w:rsidR="008A1922" w:rsidRPr="005C1F09">
        <w:rPr>
          <w:rFonts w:ascii="Arial" w:hAnsi="Arial" w:cs="Arial"/>
        </w:rPr>
        <w:t xml:space="preserve">. </w:t>
      </w:r>
      <w:proofErr w:type="spellStart"/>
      <w:r w:rsidR="008A1922" w:rsidRPr="005C1F09">
        <w:rPr>
          <w:rFonts w:ascii="Arial" w:hAnsi="Arial" w:cs="Arial"/>
        </w:rPr>
        <w:t>vlasniku</w:t>
      </w:r>
      <w:proofErr w:type="spellEnd"/>
      <w:r w:rsidR="008A1922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kioska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ili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štanda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na</w:t>
      </w:r>
      <w:proofErr w:type="spellEnd"/>
      <w:r w:rsidR="00D10733" w:rsidRPr="005C1F09">
        <w:rPr>
          <w:rFonts w:ascii="Arial" w:hAnsi="Arial" w:cs="Arial"/>
        </w:rPr>
        <w:t xml:space="preserve"> </w:t>
      </w:r>
      <w:proofErr w:type="spellStart"/>
      <w:r w:rsidR="00D10733" w:rsidRPr="005C1F09">
        <w:rPr>
          <w:rFonts w:ascii="Arial" w:hAnsi="Arial" w:cs="Arial"/>
        </w:rPr>
        <w:t>pijaci</w:t>
      </w:r>
      <w:proofErr w:type="spellEnd"/>
      <w:r w:rsidR="00D10733" w:rsidRPr="005C1F09">
        <w:rPr>
          <w:rFonts w:ascii="Arial" w:hAnsi="Arial" w:cs="Arial"/>
        </w:rPr>
        <w:t>.</w:t>
      </w:r>
      <w:r w:rsidR="00423623" w:rsidRPr="005C1F09">
        <w:rPr>
          <w:rFonts w:ascii="Arial" w:hAnsi="Arial" w:cs="Arial"/>
        </w:rPr>
        <w:t xml:space="preserve"> </w:t>
      </w:r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Dakle</w:t>
      </w:r>
      <w:proofErr w:type="spellEnd"/>
      <w:r w:rsidR="00E75E7A" w:rsidRPr="005C1F09">
        <w:rPr>
          <w:rFonts w:ascii="Arial" w:hAnsi="Arial" w:cs="Arial"/>
        </w:rPr>
        <w:t xml:space="preserve">, to lice, </w:t>
      </w:r>
      <w:proofErr w:type="spellStart"/>
      <w:r w:rsidR="00E75E7A" w:rsidRPr="005C1F09">
        <w:rPr>
          <w:rFonts w:ascii="Arial" w:hAnsi="Arial" w:cs="Arial"/>
        </w:rPr>
        <w:t>ispunjava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traženi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proofErr w:type="gramStart"/>
      <w:r w:rsidR="00E75E7A" w:rsidRPr="005C1F09">
        <w:rPr>
          <w:rFonts w:ascii="Arial" w:hAnsi="Arial" w:cs="Arial"/>
        </w:rPr>
        <w:t>uslov</w:t>
      </w:r>
      <w:proofErr w:type="spellEnd"/>
      <w:r w:rsidR="00E75E7A" w:rsidRPr="005C1F09">
        <w:rPr>
          <w:rFonts w:ascii="Arial" w:hAnsi="Arial" w:cs="Arial"/>
        </w:rPr>
        <w:t xml:space="preserve"> ,</w:t>
      </w:r>
      <w:proofErr w:type="spellStart"/>
      <w:r w:rsidR="00E75E7A" w:rsidRPr="005C1F09">
        <w:rPr>
          <w:rFonts w:ascii="Arial" w:hAnsi="Arial" w:cs="Arial"/>
        </w:rPr>
        <w:t>jer</w:t>
      </w:r>
      <w:proofErr w:type="spellEnd"/>
      <w:proofErr w:type="gramEnd"/>
      <w:r w:rsidR="00E75E7A" w:rsidRPr="005C1F09">
        <w:rPr>
          <w:rFonts w:ascii="Arial" w:hAnsi="Arial" w:cs="Arial"/>
        </w:rPr>
        <w:t xml:space="preserve"> je </w:t>
      </w:r>
      <w:proofErr w:type="spellStart"/>
      <w:r w:rsidR="00E75E7A" w:rsidRPr="005C1F09">
        <w:rPr>
          <w:rFonts w:ascii="Arial" w:hAnsi="Arial" w:cs="Arial"/>
        </w:rPr>
        <w:t>isto</w:t>
      </w:r>
      <w:proofErr w:type="spellEnd"/>
      <w:r w:rsidR="00E75E7A" w:rsidRPr="005C1F09">
        <w:rPr>
          <w:rFonts w:ascii="Arial" w:hAnsi="Arial" w:cs="Arial"/>
        </w:rPr>
        <w:t xml:space="preserve">  </w:t>
      </w:r>
      <w:proofErr w:type="spellStart"/>
      <w:r w:rsidR="00E75E7A" w:rsidRPr="005C1F09">
        <w:rPr>
          <w:rFonts w:ascii="Arial" w:hAnsi="Arial" w:cs="Arial"/>
        </w:rPr>
        <w:t>formalno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registrovano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kao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direktor</w:t>
      </w:r>
      <w:proofErr w:type="spellEnd"/>
      <w:r w:rsidR="00E75E7A" w:rsidRPr="005C1F09">
        <w:rPr>
          <w:rFonts w:ascii="Arial" w:hAnsi="Arial" w:cs="Arial"/>
        </w:rPr>
        <w:t>(</w:t>
      </w:r>
      <w:proofErr w:type="spellStart"/>
      <w:r w:rsidR="00E75E7A" w:rsidRPr="005C1F09">
        <w:rPr>
          <w:rFonts w:ascii="Arial" w:hAnsi="Arial" w:cs="Arial"/>
        </w:rPr>
        <w:t>upravljačka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pozicija</w:t>
      </w:r>
      <w:proofErr w:type="spellEnd"/>
      <w:r w:rsidR="00E75E7A" w:rsidRPr="005C1F09">
        <w:rPr>
          <w:rFonts w:ascii="Arial" w:hAnsi="Arial" w:cs="Arial"/>
        </w:rPr>
        <w:t xml:space="preserve">), </w:t>
      </w:r>
      <w:proofErr w:type="spellStart"/>
      <w:r w:rsidR="00E75E7A" w:rsidRPr="005C1F09">
        <w:rPr>
          <w:rFonts w:ascii="Arial" w:hAnsi="Arial" w:cs="Arial"/>
        </w:rPr>
        <w:t>iako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nema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bilo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kakvih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drugih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dokaza</w:t>
      </w:r>
      <w:proofErr w:type="spellEnd"/>
      <w:r w:rsidR="00E75E7A" w:rsidRPr="005C1F09">
        <w:rPr>
          <w:rFonts w:ascii="Arial" w:hAnsi="Arial" w:cs="Arial"/>
        </w:rPr>
        <w:t xml:space="preserve"> da to lice </w:t>
      </w:r>
      <w:proofErr w:type="spellStart"/>
      <w:r w:rsidR="00E75E7A" w:rsidRPr="005C1F09">
        <w:rPr>
          <w:rFonts w:ascii="Arial" w:hAnsi="Arial" w:cs="Arial"/>
        </w:rPr>
        <w:t>zaista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posjeduje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bilo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kakve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menadžerske</w:t>
      </w:r>
      <w:proofErr w:type="spellEnd"/>
      <w:r w:rsidR="00E75E7A" w:rsidRPr="005C1F09">
        <w:rPr>
          <w:rFonts w:ascii="Arial" w:hAnsi="Arial" w:cs="Arial"/>
        </w:rPr>
        <w:t xml:space="preserve"> </w:t>
      </w:r>
      <w:proofErr w:type="spellStart"/>
      <w:r w:rsidR="00E75E7A" w:rsidRPr="005C1F09">
        <w:rPr>
          <w:rFonts w:ascii="Arial" w:hAnsi="Arial" w:cs="Arial"/>
        </w:rPr>
        <w:t>vještine</w:t>
      </w:r>
      <w:proofErr w:type="spellEnd"/>
      <w:r w:rsidR="00E75E7A" w:rsidRPr="005C1F09">
        <w:rPr>
          <w:rFonts w:ascii="Arial" w:hAnsi="Arial" w:cs="Arial"/>
        </w:rPr>
        <w:t xml:space="preserve">. </w:t>
      </w:r>
      <w:r w:rsidR="00666D69" w:rsidRPr="005C1F09">
        <w:rPr>
          <w:rFonts w:ascii="Arial" w:hAnsi="Arial" w:cs="Arial"/>
        </w:rPr>
        <w:t xml:space="preserve"> </w:t>
      </w:r>
    </w:p>
    <w:p w14:paraId="50D21996" w14:textId="77777777" w:rsidR="00A5002B" w:rsidRDefault="000F43AA" w:rsidP="00A5002B">
      <w:pPr>
        <w:spacing w:line="276" w:lineRule="auto"/>
        <w:jc w:val="both"/>
        <w:rPr>
          <w:rFonts w:ascii="Arial" w:hAnsi="Arial" w:cs="Arial"/>
        </w:rPr>
      </w:pPr>
      <w:r w:rsidRPr="005C1F09">
        <w:rPr>
          <w:rFonts w:ascii="Arial" w:hAnsi="Arial" w:cs="Arial"/>
        </w:rPr>
        <w:t xml:space="preserve">Pored </w:t>
      </w:r>
      <w:proofErr w:type="spellStart"/>
      <w:r w:rsidRPr="005C1F09">
        <w:rPr>
          <w:rFonts w:ascii="Arial" w:hAnsi="Arial" w:cs="Arial"/>
        </w:rPr>
        <w:t>navedenog</w:t>
      </w:r>
      <w:proofErr w:type="spellEnd"/>
      <w:r w:rsidRPr="005C1F09">
        <w:rPr>
          <w:rFonts w:ascii="Arial" w:hAnsi="Arial" w:cs="Arial"/>
        </w:rPr>
        <w:t xml:space="preserve">, za </w:t>
      </w:r>
      <w:proofErr w:type="spellStart"/>
      <w:r w:rsidRPr="005C1F09">
        <w:rPr>
          <w:rFonts w:ascii="Arial" w:hAnsi="Arial" w:cs="Arial"/>
        </w:rPr>
        <w:t>ukazati</w:t>
      </w:r>
      <w:proofErr w:type="spellEnd"/>
      <w:r w:rsidRPr="005C1F09">
        <w:rPr>
          <w:rFonts w:ascii="Arial" w:hAnsi="Arial" w:cs="Arial"/>
        </w:rPr>
        <w:t xml:space="preserve"> je da je </w:t>
      </w:r>
      <w:proofErr w:type="spellStart"/>
      <w:r w:rsidRPr="005C1F09">
        <w:rPr>
          <w:rFonts w:ascii="Arial" w:hAnsi="Arial" w:cs="Arial"/>
        </w:rPr>
        <w:t>nelogično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D61F74" w:rsidRPr="005C1F09">
        <w:rPr>
          <w:rFonts w:ascii="Arial" w:hAnsi="Arial" w:cs="Arial"/>
        </w:rPr>
        <w:t>i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F605E6" w:rsidRPr="005C1F09">
        <w:rPr>
          <w:rFonts w:ascii="Arial" w:hAnsi="Arial" w:cs="Arial"/>
        </w:rPr>
        <w:t>suprotno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F605E6" w:rsidRPr="005C1F09">
        <w:rPr>
          <w:rFonts w:ascii="Arial" w:hAnsi="Arial" w:cs="Arial"/>
        </w:rPr>
        <w:t>praksi</w:t>
      </w:r>
      <w:proofErr w:type="spellEnd"/>
      <w:r w:rsidR="00F605E6" w:rsidRPr="005C1F09">
        <w:rPr>
          <w:rFonts w:ascii="Arial" w:hAnsi="Arial" w:cs="Arial"/>
        </w:rPr>
        <w:t xml:space="preserve"> u </w:t>
      </w:r>
      <w:proofErr w:type="spellStart"/>
      <w:r w:rsidR="00F605E6" w:rsidRPr="005C1F09">
        <w:rPr>
          <w:rFonts w:ascii="Arial" w:hAnsi="Arial" w:cs="Arial"/>
        </w:rPr>
        <w:t>drugim</w:t>
      </w:r>
      <w:proofErr w:type="spellEnd"/>
      <w:r w:rsidR="00F605E6" w:rsidRPr="005C1F09">
        <w:rPr>
          <w:rFonts w:ascii="Arial" w:hAnsi="Arial" w:cs="Arial"/>
        </w:rPr>
        <w:t xml:space="preserve"> </w:t>
      </w:r>
      <w:proofErr w:type="spellStart"/>
      <w:r w:rsidR="00A5002B">
        <w:rPr>
          <w:rFonts w:ascii="Arial" w:hAnsi="Arial" w:cs="Arial"/>
        </w:rPr>
        <w:t>privrednim</w:t>
      </w:r>
      <w:proofErr w:type="spellEnd"/>
      <w:r w:rsidR="00A5002B">
        <w:rPr>
          <w:rFonts w:ascii="Arial" w:hAnsi="Arial" w:cs="Arial"/>
        </w:rPr>
        <w:t xml:space="preserve"> </w:t>
      </w:r>
      <w:proofErr w:type="spellStart"/>
      <w:r w:rsidR="00A5002B">
        <w:rPr>
          <w:rFonts w:ascii="Arial" w:hAnsi="Arial" w:cs="Arial"/>
        </w:rPr>
        <w:t>subjektima</w:t>
      </w:r>
      <w:proofErr w:type="spellEnd"/>
      <w:r w:rsidR="00F605E6" w:rsidRPr="005C1F09">
        <w:rPr>
          <w:rFonts w:ascii="Arial" w:hAnsi="Arial" w:cs="Arial"/>
        </w:rPr>
        <w:t>,</w:t>
      </w:r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propisivati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strož</w:t>
      </w:r>
      <w:r w:rsidR="00A5002B">
        <w:rPr>
          <w:rFonts w:ascii="Arial" w:hAnsi="Arial" w:cs="Arial"/>
        </w:rPr>
        <w:t>ije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uslove</w:t>
      </w:r>
      <w:proofErr w:type="spellEnd"/>
      <w:r w:rsidRPr="005C1F09">
        <w:rPr>
          <w:rFonts w:ascii="Arial" w:hAnsi="Arial" w:cs="Arial"/>
        </w:rPr>
        <w:t xml:space="preserve"> za </w:t>
      </w:r>
      <w:proofErr w:type="spellStart"/>
      <w:r w:rsidRPr="005C1F09">
        <w:rPr>
          <w:rFonts w:ascii="Arial" w:hAnsi="Arial" w:cs="Arial"/>
        </w:rPr>
        <w:t>izbor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izvršnog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direkto</w:t>
      </w:r>
      <w:r w:rsidR="0038694D" w:rsidRPr="005C1F09">
        <w:rPr>
          <w:rFonts w:ascii="Arial" w:hAnsi="Arial" w:cs="Arial"/>
        </w:rPr>
        <w:t>ra</w:t>
      </w:r>
      <w:proofErr w:type="spellEnd"/>
      <w:r w:rsidR="0038694D" w:rsidRPr="005C1F09">
        <w:rPr>
          <w:rFonts w:ascii="Arial" w:hAnsi="Arial" w:cs="Arial"/>
        </w:rPr>
        <w:t xml:space="preserve"> </w:t>
      </w:r>
      <w:proofErr w:type="spellStart"/>
      <w:r w:rsidR="0038694D" w:rsidRPr="005C1F09">
        <w:rPr>
          <w:rFonts w:ascii="Arial" w:hAnsi="Arial" w:cs="Arial"/>
        </w:rPr>
        <w:t>od</w:t>
      </w:r>
      <w:proofErr w:type="spellEnd"/>
      <w:r w:rsidR="0038694D" w:rsidRPr="005C1F09">
        <w:rPr>
          <w:rFonts w:ascii="Arial" w:hAnsi="Arial" w:cs="Arial"/>
        </w:rPr>
        <w:t xml:space="preserve"> </w:t>
      </w:r>
      <w:proofErr w:type="spellStart"/>
      <w:r w:rsidR="0038694D" w:rsidRPr="005C1F09">
        <w:rPr>
          <w:rFonts w:ascii="Arial" w:hAnsi="Arial" w:cs="Arial"/>
        </w:rPr>
        <w:t>uslova</w:t>
      </w:r>
      <w:proofErr w:type="spellEnd"/>
      <w:r w:rsidR="0038694D" w:rsidRPr="005C1F09">
        <w:rPr>
          <w:rFonts w:ascii="Arial" w:hAnsi="Arial" w:cs="Arial"/>
        </w:rPr>
        <w:t xml:space="preserve"> </w:t>
      </w:r>
      <w:proofErr w:type="spellStart"/>
      <w:r w:rsidR="0038694D" w:rsidRPr="005C1F09">
        <w:rPr>
          <w:rFonts w:ascii="Arial" w:hAnsi="Arial" w:cs="Arial"/>
        </w:rPr>
        <w:t>propisanih</w:t>
      </w:r>
      <w:proofErr w:type="spellEnd"/>
      <w:r w:rsidR="0038694D" w:rsidRPr="005C1F09">
        <w:rPr>
          <w:rFonts w:ascii="Arial" w:hAnsi="Arial" w:cs="Arial"/>
        </w:rPr>
        <w:t xml:space="preserve"> za</w:t>
      </w:r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članov</w:t>
      </w:r>
      <w:r w:rsidR="0038694D" w:rsidRPr="005C1F09">
        <w:rPr>
          <w:rFonts w:ascii="Arial" w:hAnsi="Arial" w:cs="Arial"/>
        </w:rPr>
        <w:t>e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Odbora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direktora</w:t>
      </w:r>
      <w:proofErr w:type="spellEnd"/>
      <w:r w:rsidRPr="005C1F09">
        <w:rPr>
          <w:rFonts w:ascii="Arial" w:hAnsi="Arial" w:cs="Arial"/>
        </w:rPr>
        <w:t xml:space="preserve">, </w:t>
      </w:r>
      <w:proofErr w:type="spellStart"/>
      <w:r w:rsidRPr="005C1F09">
        <w:rPr>
          <w:rFonts w:ascii="Arial" w:hAnsi="Arial" w:cs="Arial"/>
        </w:rPr>
        <w:t>kao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najvišeg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upravljačkog</w:t>
      </w:r>
      <w:proofErr w:type="spellEnd"/>
      <w:r w:rsidRPr="005C1F09">
        <w:rPr>
          <w:rFonts w:ascii="Arial" w:hAnsi="Arial" w:cs="Arial"/>
        </w:rPr>
        <w:t xml:space="preserve"> organa u </w:t>
      </w:r>
      <w:proofErr w:type="spellStart"/>
      <w:r w:rsidRPr="005C1F09">
        <w:rPr>
          <w:rFonts w:ascii="Arial" w:hAnsi="Arial" w:cs="Arial"/>
        </w:rPr>
        <w:t>Društvu</w:t>
      </w:r>
      <w:proofErr w:type="spellEnd"/>
      <w:r w:rsidR="00A5002B">
        <w:rPr>
          <w:rFonts w:ascii="Arial" w:hAnsi="Arial" w:cs="Arial"/>
        </w:rPr>
        <w:t xml:space="preserve">, </w:t>
      </w:r>
      <w:proofErr w:type="spellStart"/>
      <w:r w:rsidR="00A5002B">
        <w:rPr>
          <w:rFonts w:ascii="Arial" w:hAnsi="Arial" w:cs="Arial"/>
        </w:rPr>
        <w:t>kao</w:t>
      </w:r>
      <w:proofErr w:type="spellEnd"/>
      <w:r w:rsidR="00A5002B">
        <w:rPr>
          <w:rFonts w:ascii="Arial" w:hAnsi="Arial" w:cs="Arial"/>
        </w:rPr>
        <w:t xml:space="preserve"> je to </w:t>
      </w:r>
      <w:proofErr w:type="spellStart"/>
      <w:r w:rsidR="00A5002B">
        <w:rPr>
          <w:rFonts w:ascii="Arial" w:hAnsi="Arial" w:cs="Arial"/>
        </w:rPr>
        <w:t>regulisano</w:t>
      </w:r>
      <w:proofErr w:type="spellEnd"/>
      <w:r w:rsidR="00A5002B">
        <w:rPr>
          <w:rFonts w:ascii="Arial" w:hAnsi="Arial" w:cs="Arial"/>
        </w:rPr>
        <w:t xml:space="preserve"> </w:t>
      </w:r>
      <w:proofErr w:type="spellStart"/>
      <w:r w:rsidR="00A5002B">
        <w:rPr>
          <w:rFonts w:ascii="Arial" w:hAnsi="Arial" w:cs="Arial"/>
        </w:rPr>
        <w:t>važećim</w:t>
      </w:r>
      <w:proofErr w:type="spellEnd"/>
      <w:r w:rsidR="00A5002B">
        <w:rPr>
          <w:rFonts w:ascii="Arial" w:hAnsi="Arial" w:cs="Arial"/>
        </w:rPr>
        <w:t xml:space="preserve"> </w:t>
      </w:r>
      <w:proofErr w:type="spellStart"/>
      <w:r w:rsidR="00A5002B">
        <w:rPr>
          <w:rFonts w:ascii="Arial" w:hAnsi="Arial" w:cs="Arial"/>
        </w:rPr>
        <w:t>Statutom</w:t>
      </w:r>
      <w:proofErr w:type="spellEnd"/>
      <w:r w:rsidR="00A5002B">
        <w:rPr>
          <w:rFonts w:ascii="Arial" w:hAnsi="Arial" w:cs="Arial"/>
        </w:rPr>
        <w:t>.</w:t>
      </w:r>
      <w:r w:rsidRPr="005C1F09">
        <w:rPr>
          <w:rFonts w:ascii="Arial" w:hAnsi="Arial" w:cs="Arial"/>
        </w:rPr>
        <w:t xml:space="preserve"> </w:t>
      </w:r>
      <w:r w:rsidR="00A5002B">
        <w:rPr>
          <w:rFonts w:ascii="Arial" w:hAnsi="Arial" w:cs="Arial"/>
        </w:rPr>
        <w:t xml:space="preserve"> </w:t>
      </w:r>
    </w:p>
    <w:p w14:paraId="7AF0BFEF" w14:textId="0B40D257" w:rsidR="00D10733" w:rsidRPr="00A5002B" w:rsidRDefault="000F43AA" w:rsidP="00A5002B">
      <w:pPr>
        <w:spacing w:line="276" w:lineRule="auto"/>
        <w:jc w:val="both"/>
        <w:rPr>
          <w:rFonts w:ascii="Arial" w:hAnsi="Arial" w:cs="Arial"/>
        </w:rPr>
      </w:pPr>
      <w:r w:rsidRPr="005C1F09">
        <w:rPr>
          <w:rFonts w:ascii="Arial" w:hAnsi="Arial" w:cs="Arial"/>
        </w:rPr>
        <w:t xml:space="preserve">Naime, </w:t>
      </w:r>
      <w:proofErr w:type="spellStart"/>
      <w:r w:rsidRPr="005C1F09">
        <w:rPr>
          <w:rFonts w:ascii="Arial" w:hAnsi="Arial" w:cs="Arial"/>
        </w:rPr>
        <w:t>iz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odredbe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člana</w:t>
      </w:r>
      <w:proofErr w:type="spellEnd"/>
      <w:r w:rsidRPr="005C1F09">
        <w:rPr>
          <w:rFonts w:ascii="Arial" w:hAnsi="Arial" w:cs="Arial"/>
        </w:rPr>
        <w:t xml:space="preserve"> </w:t>
      </w:r>
      <w:r w:rsidR="00DD09B7" w:rsidRPr="005C1F09">
        <w:rPr>
          <w:rFonts w:ascii="Arial" w:hAnsi="Arial" w:cs="Arial"/>
        </w:rPr>
        <w:t xml:space="preserve">87 </w:t>
      </w:r>
      <w:proofErr w:type="spellStart"/>
      <w:r w:rsidRPr="005C1F09">
        <w:rPr>
          <w:rFonts w:ascii="Arial" w:hAnsi="Arial" w:cs="Arial"/>
        </w:rPr>
        <w:t>Statuta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Društva</w:t>
      </w:r>
      <w:proofErr w:type="spellEnd"/>
      <w:r w:rsidRPr="005C1F09">
        <w:rPr>
          <w:rFonts w:ascii="Arial" w:hAnsi="Arial" w:cs="Arial"/>
        </w:rPr>
        <w:t xml:space="preserve"> </w:t>
      </w:r>
      <w:proofErr w:type="spellStart"/>
      <w:r w:rsidRPr="005C1F09">
        <w:rPr>
          <w:rFonts w:ascii="Arial" w:hAnsi="Arial" w:cs="Arial"/>
        </w:rPr>
        <w:t>proi</w:t>
      </w:r>
      <w:r w:rsidR="00014F01" w:rsidRPr="005C1F09">
        <w:rPr>
          <w:rFonts w:ascii="Arial" w:hAnsi="Arial" w:cs="Arial"/>
        </w:rPr>
        <w:t>zilazi</w:t>
      </w:r>
      <w:proofErr w:type="spellEnd"/>
      <w:r w:rsidR="00014F01" w:rsidRPr="005C1F09">
        <w:rPr>
          <w:rFonts w:ascii="Arial" w:hAnsi="Arial" w:cs="Arial"/>
        </w:rPr>
        <w:t xml:space="preserve"> da je </w:t>
      </w:r>
      <w:r w:rsidR="00014F01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u pogledu radn</w:t>
      </w:r>
      <w:r w:rsidR="0038694D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og iskus</w:t>
      </w:r>
      <w:r w:rsidR="0038694D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>t</w:t>
      </w:r>
      <w:r w:rsidR="0038694D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va za člana Odbora dire</w:t>
      </w:r>
      <w:r w:rsidR="00014F01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k</w:t>
      </w:r>
      <w:r w:rsidR="0038694D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>t</w:t>
      </w:r>
      <w:r w:rsidR="0038694D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ora potrebno</w:t>
      </w:r>
      <w:r w:rsidR="00014F01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 </w:t>
      </w:r>
      <w:r w:rsidR="00014F01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>najmanje 10 (deset) godina radnog iskustva na poslovima za koje je predviđeno posjedovanje visoke stručne spreme</w:t>
      </w:r>
      <w:r w:rsidR="00014F01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 xml:space="preserve">, ali ne i </w:t>
      </w:r>
      <w:r w:rsidR="00F605E6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najmanje 10 godina </w:t>
      </w:r>
      <w:r w:rsidR="00014F01" w:rsidRPr="005C1F09">
        <w:rPr>
          <w:rFonts w:ascii="Arial" w:eastAsia="Times New Roman" w:hAnsi="Arial" w:cs="Arial"/>
          <w:shd w:val="solid" w:color="FFFFFF" w:fill="auto"/>
          <w:lang w:val="ru-RU" w:eastAsia="ru-RU"/>
        </w:rPr>
        <w:t>radnog iskustva na upravljačkim ili poslovima sa posebnih ovlašćenjima i odgovornostima kao što je slučaj za izbor izvršnog direktora.</w:t>
      </w:r>
      <w:r w:rsidR="00014F01" w:rsidRPr="005C1F09">
        <w:rPr>
          <w:rFonts w:ascii="Arial" w:eastAsia="Times New Roman" w:hAnsi="Arial" w:cs="Arial"/>
          <w:shd w:val="solid" w:color="FFFFFF" w:fill="auto"/>
          <w:lang w:val="sr-Latn-ME" w:eastAsia="ru-RU"/>
        </w:rPr>
        <w:t xml:space="preserve"> </w:t>
      </w:r>
      <w:r w:rsidR="00014F01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</w:t>
      </w:r>
      <w:r w:rsidR="00DD09B7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Primjera radi, u Statutu Elektroprivrede Crne Gore uslovi za izbog izvršnog </w:t>
      </w:r>
      <w:r w:rsidR="00DD09B7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lastRenderedPageBreak/>
        <w:t>direktora su identični uslovima za izbog članove odbora direktora ( VII-1 i radno iskustvo od 5 godina).</w:t>
      </w:r>
      <w:r w:rsidR="00574649" w:rsidRPr="005C1F09">
        <w:rPr>
          <w:rFonts w:ascii="Arial" w:eastAsia="Times New Roman" w:hAnsi="Arial" w:cs="Arial"/>
          <w:shd w:val="solid" w:color="FFFFFF" w:fill="auto"/>
          <w:lang w:val="sr-Latn-CS" w:eastAsia="ru-RU"/>
        </w:rPr>
        <w:t xml:space="preserve"> Ovo pitanje je na idetničan način regulisanom i Statutom CGS-a.</w:t>
      </w:r>
    </w:p>
    <w:p w14:paraId="0100389A" w14:textId="0048D69B" w:rsidR="00881C1D" w:rsidRPr="005C1F09" w:rsidRDefault="00B41D3C" w:rsidP="00A5002B">
      <w:pPr>
        <w:tabs>
          <w:tab w:val="left" w:pos="3405"/>
        </w:tabs>
        <w:spacing w:line="276" w:lineRule="auto"/>
        <w:jc w:val="both"/>
        <w:rPr>
          <w:rFonts w:ascii="Arial" w:eastAsia="MinionPro-Regular" w:hAnsi="Arial" w:cs="Arial"/>
        </w:rPr>
      </w:pPr>
      <w:proofErr w:type="spellStart"/>
      <w:r w:rsidRPr="005C1F09">
        <w:rPr>
          <w:rFonts w:ascii="Arial" w:eastAsia="MinionPro-Regular" w:hAnsi="Arial" w:cs="Arial"/>
        </w:rPr>
        <w:t>Razlog</w:t>
      </w:r>
      <w:proofErr w:type="spellEnd"/>
      <w:r w:rsidRPr="005C1F09">
        <w:rPr>
          <w:rFonts w:ascii="Arial" w:eastAsia="MinionPro-Regular" w:hAnsi="Arial" w:cs="Arial"/>
        </w:rPr>
        <w:t xml:space="preserve"> za </w:t>
      </w:r>
      <w:proofErr w:type="spellStart"/>
      <w:r w:rsidRPr="005C1F09">
        <w:rPr>
          <w:rFonts w:ascii="Arial" w:eastAsia="MinionPro-Regular" w:hAnsi="Arial" w:cs="Arial"/>
        </w:rPr>
        <w:t>predlaganje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izmjene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citirane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proofErr w:type="spellStart"/>
      <w:proofErr w:type="gramStart"/>
      <w:r w:rsidR="003F2538" w:rsidRPr="005C1F09">
        <w:rPr>
          <w:rFonts w:ascii="Arial" w:eastAsia="MinionPro-Regular" w:hAnsi="Arial" w:cs="Arial"/>
        </w:rPr>
        <w:t>odredbe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važećeg</w:t>
      </w:r>
      <w:proofErr w:type="spellEnd"/>
      <w:proofErr w:type="gram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Statuta</w:t>
      </w:r>
      <w:proofErr w:type="spellEnd"/>
      <w:r w:rsidRPr="005C1F09">
        <w:rPr>
          <w:rFonts w:ascii="Arial" w:eastAsia="MinionPro-Regular" w:hAnsi="Arial" w:cs="Arial"/>
        </w:rPr>
        <w:t xml:space="preserve">, </w:t>
      </w:r>
      <w:proofErr w:type="spellStart"/>
      <w:r w:rsidRPr="005C1F09">
        <w:rPr>
          <w:rFonts w:ascii="Arial" w:eastAsia="MinionPro-Regular" w:hAnsi="Arial" w:cs="Arial"/>
        </w:rPr>
        <w:t>sadržan</w:t>
      </w:r>
      <w:proofErr w:type="spellEnd"/>
      <w:r w:rsidRPr="005C1F09">
        <w:rPr>
          <w:rFonts w:ascii="Arial" w:eastAsia="MinionPro-Regular" w:hAnsi="Arial" w:cs="Arial"/>
        </w:rPr>
        <w:t xml:space="preserve"> je u </w:t>
      </w:r>
      <w:proofErr w:type="spellStart"/>
      <w:r w:rsidRPr="005C1F09">
        <w:rPr>
          <w:rFonts w:ascii="Arial" w:eastAsia="MinionPro-Regular" w:hAnsi="Arial" w:cs="Arial"/>
        </w:rPr>
        <w:t>potrebi</w:t>
      </w:r>
      <w:proofErr w:type="spellEnd"/>
      <w:r w:rsidRPr="005C1F09">
        <w:rPr>
          <w:rFonts w:ascii="Arial" w:eastAsia="MinionPro-Regular" w:hAnsi="Arial" w:cs="Arial"/>
        </w:rPr>
        <w:t xml:space="preserve"> da se ova  </w:t>
      </w:r>
      <w:proofErr w:type="spellStart"/>
      <w:r w:rsidRPr="005C1F09">
        <w:rPr>
          <w:rFonts w:ascii="Arial" w:eastAsia="MinionPro-Regular" w:hAnsi="Arial" w:cs="Arial"/>
        </w:rPr>
        <w:t>odredba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definiše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na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način</w:t>
      </w:r>
      <w:proofErr w:type="spellEnd"/>
      <w:r w:rsidR="003F2538" w:rsidRPr="005C1F09">
        <w:rPr>
          <w:rFonts w:ascii="Arial" w:eastAsia="MinionPro-Regular" w:hAnsi="Arial" w:cs="Arial"/>
        </w:rPr>
        <w:t xml:space="preserve"> koji </w:t>
      </w:r>
      <w:proofErr w:type="spellStart"/>
      <w:r w:rsidR="003F2538" w:rsidRPr="005C1F09">
        <w:rPr>
          <w:rFonts w:ascii="Arial" w:eastAsia="MinionPro-Regular" w:hAnsi="Arial" w:cs="Arial"/>
        </w:rPr>
        <w:t>će</w:t>
      </w:r>
      <w:proofErr w:type="spellEnd"/>
      <w:r w:rsidR="003F2538" w:rsidRPr="005C1F09">
        <w:rPr>
          <w:rFonts w:ascii="Arial" w:eastAsia="MinionPro-Regular" w:hAnsi="Arial" w:cs="Arial"/>
        </w:rPr>
        <w:t xml:space="preserve"> </w:t>
      </w:r>
      <w:proofErr w:type="spellStart"/>
      <w:r w:rsidR="003F2538" w:rsidRPr="005C1F09">
        <w:rPr>
          <w:rFonts w:ascii="Arial" w:eastAsia="MinionPro-Regular" w:hAnsi="Arial" w:cs="Arial"/>
        </w:rPr>
        <w:t>obezbi</w:t>
      </w:r>
      <w:r w:rsidR="00761F2B" w:rsidRPr="005C1F09">
        <w:rPr>
          <w:rFonts w:ascii="Arial" w:eastAsia="MinionPro-Regular" w:hAnsi="Arial" w:cs="Arial"/>
        </w:rPr>
        <w:t>jediti</w:t>
      </w:r>
      <w:proofErr w:type="spellEnd"/>
      <w:r w:rsidR="00F831E3" w:rsidRPr="005C1F09">
        <w:rPr>
          <w:rFonts w:ascii="Arial" w:eastAsia="MinionPro-Regular" w:hAnsi="Arial" w:cs="Arial"/>
        </w:rPr>
        <w:t xml:space="preserve"> </w:t>
      </w:r>
      <w:r w:rsidR="00761F2B" w:rsidRPr="005C1F09">
        <w:rPr>
          <w:rFonts w:ascii="Arial" w:eastAsia="MinionPro-Regular" w:hAnsi="Arial" w:cs="Arial"/>
        </w:rPr>
        <w:t xml:space="preserve"> </w:t>
      </w:r>
      <w:proofErr w:type="spellStart"/>
      <w:r w:rsidR="000164D4" w:rsidRPr="005C1F09">
        <w:rPr>
          <w:rFonts w:ascii="Arial" w:eastAsia="MinionPro-Regular" w:hAnsi="Arial" w:cs="Arial"/>
        </w:rPr>
        <w:t>jedinstveno</w:t>
      </w:r>
      <w:proofErr w:type="spellEnd"/>
      <w:r w:rsidR="000164D4" w:rsidRPr="005C1F09">
        <w:rPr>
          <w:rFonts w:ascii="Arial" w:eastAsia="MinionPro-Regular" w:hAnsi="Arial" w:cs="Arial"/>
        </w:rPr>
        <w:t xml:space="preserve"> </w:t>
      </w:r>
      <w:proofErr w:type="spellStart"/>
      <w:r w:rsidR="000164D4" w:rsidRPr="005C1F09">
        <w:rPr>
          <w:rFonts w:ascii="Arial" w:eastAsia="MinionPro-Regular" w:hAnsi="Arial" w:cs="Arial"/>
        </w:rPr>
        <w:t>tumačenje</w:t>
      </w:r>
      <w:proofErr w:type="spellEnd"/>
      <w:r w:rsidR="000164D4" w:rsidRPr="005C1F09">
        <w:rPr>
          <w:rFonts w:ascii="Arial" w:eastAsia="MinionPro-Regular" w:hAnsi="Arial" w:cs="Arial"/>
        </w:rPr>
        <w:t xml:space="preserve">, </w:t>
      </w:r>
      <w:proofErr w:type="spellStart"/>
      <w:r w:rsidR="00F605E6" w:rsidRPr="005C1F09">
        <w:rPr>
          <w:rFonts w:ascii="Arial" w:eastAsia="MinionPro-Regular" w:hAnsi="Arial" w:cs="Arial"/>
        </w:rPr>
        <w:t>te</w:t>
      </w:r>
      <w:proofErr w:type="spellEnd"/>
      <w:r w:rsidR="00F605E6" w:rsidRPr="005C1F09">
        <w:rPr>
          <w:rFonts w:ascii="Arial" w:eastAsia="MinionPro-Regular" w:hAnsi="Arial" w:cs="Arial"/>
        </w:rPr>
        <w:t xml:space="preserve"> </w:t>
      </w:r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izb</w:t>
      </w:r>
      <w:r w:rsidR="00D10733" w:rsidRPr="005C1F09">
        <w:rPr>
          <w:rFonts w:ascii="Arial" w:eastAsia="MinionPro-Regular" w:hAnsi="Arial" w:cs="Arial"/>
        </w:rPr>
        <w:t>j</w:t>
      </w:r>
      <w:r w:rsidR="00B37D0B" w:rsidRPr="005C1F09">
        <w:rPr>
          <w:rFonts w:ascii="Arial" w:eastAsia="MinionPro-Regular" w:hAnsi="Arial" w:cs="Arial"/>
        </w:rPr>
        <w:t>e</w:t>
      </w:r>
      <w:r w:rsidR="00D10733" w:rsidRPr="005C1F09">
        <w:rPr>
          <w:rFonts w:ascii="Arial" w:eastAsia="MinionPro-Regular" w:hAnsi="Arial" w:cs="Arial"/>
        </w:rPr>
        <w:t>gla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dominacija</w:t>
      </w:r>
      <w:proofErr w:type="spellEnd"/>
      <w:r w:rsidR="003A6EF5" w:rsidRPr="005C1F09">
        <w:rPr>
          <w:rFonts w:ascii="Arial" w:eastAsia="MinionPro-Regular" w:hAnsi="Arial" w:cs="Arial"/>
        </w:rPr>
        <w:t xml:space="preserve"> </w:t>
      </w:r>
      <w:proofErr w:type="spellStart"/>
      <w:r w:rsidR="003A6EF5" w:rsidRPr="005C1F09">
        <w:rPr>
          <w:rFonts w:ascii="Arial" w:eastAsia="MinionPro-Regular" w:hAnsi="Arial" w:cs="Arial"/>
        </w:rPr>
        <w:t>forme</w:t>
      </w:r>
      <w:proofErr w:type="spellEnd"/>
      <w:r w:rsidR="003A6EF5" w:rsidRPr="005C1F09">
        <w:rPr>
          <w:rFonts w:ascii="Arial" w:eastAsia="MinionPro-Regular" w:hAnsi="Arial" w:cs="Arial"/>
        </w:rPr>
        <w:t xml:space="preserve"> </w:t>
      </w:r>
      <w:proofErr w:type="spellStart"/>
      <w:r w:rsidR="003A6EF5" w:rsidRPr="005C1F09">
        <w:rPr>
          <w:rFonts w:ascii="Arial" w:eastAsia="MinionPro-Regular" w:hAnsi="Arial" w:cs="Arial"/>
        </w:rPr>
        <w:t>nad</w:t>
      </w:r>
      <w:proofErr w:type="spellEnd"/>
      <w:r w:rsidR="003A6EF5" w:rsidRPr="005C1F09">
        <w:rPr>
          <w:rFonts w:ascii="Arial" w:eastAsia="MinionPro-Regular" w:hAnsi="Arial" w:cs="Arial"/>
        </w:rPr>
        <w:t xml:space="preserve"> </w:t>
      </w:r>
      <w:proofErr w:type="spellStart"/>
      <w:r w:rsidR="003A6EF5" w:rsidRPr="005C1F09">
        <w:rPr>
          <w:rFonts w:ascii="Arial" w:eastAsia="MinionPro-Regular" w:hAnsi="Arial" w:cs="Arial"/>
        </w:rPr>
        <w:t>suš</w:t>
      </w:r>
      <w:r w:rsidR="00F605E6" w:rsidRPr="005C1F09">
        <w:rPr>
          <w:rFonts w:ascii="Arial" w:eastAsia="MinionPro-Regular" w:hAnsi="Arial" w:cs="Arial"/>
        </w:rPr>
        <w:t>tinom</w:t>
      </w:r>
      <w:proofErr w:type="spellEnd"/>
      <w:r w:rsidR="00F605E6" w:rsidRPr="005C1F09">
        <w:rPr>
          <w:rFonts w:ascii="Arial" w:eastAsia="MinionPro-Regular" w:hAnsi="Arial" w:cs="Arial"/>
        </w:rPr>
        <w:t>.</w:t>
      </w:r>
      <w:r w:rsidR="00D61F74" w:rsidRPr="005C1F09">
        <w:rPr>
          <w:rFonts w:ascii="Arial" w:eastAsia="MinionPro-Regular" w:hAnsi="Arial" w:cs="Arial"/>
        </w:rPr>
        <w:t xml:space="preserve"> </w:t>
      </w:r>
      <w:proofErr w:type="spellStart"/>
      <w:r w:rsidR="00F605E6" w:rsidRPr="005C1F09">
        <w:rPr>
          <w:rFonts w:ascii="Arial" w:eastAsia="MinionPro-Regular" w:hAnsi="Arial" w:cs="Arial"/>
        </w:rPr>
        <w:t>S</w:t>
      </w:r>
      <w:r w:rsidR="008A1922" w:rsidRPr="005C1F09">
        <w:rPr>
          <w:rFonts w:ascii="Arial" w:eastAsia="MinionPro-Regular" w:hAnsi="Arial" w:cs="Arial"/>
        </w:rPr>
        <w:t>matramo</w:t>
      </w:r>
      <w:proofErr w:type="spellEnd"/>
      <w:r w:rsidR="008A1922" w:rsidRPr="005C1F09">
        <w:rPr>
          <w:rFonts w:ascii="Arial" w:eastAsia="MinionPro-Regular" w:hAnsi="Arial" w:cs="Arial"/>
        </w:rPr>
        <w:t xml:space="preserve"> da j</w:t>
      </w:r>
      <w:r w:rsidR="00423623" w:rsidRPr="005C1F09">
        <w:rPr>
          <w:rFonts w:ascii="Arial" w:eastAsia="MinionPro-Regular" w:hAnsi="Arial" w:cs="Arial"/>
        </w:rPr>
        <w:t>e</w:t>
      </w:r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8A1922" w:rsidRPr="005C1F09">
        <w:rPr>
          <w:rFonts w:ascii="Arial" w:eastAsia="MinionPro-Regular" w:hAnsi="Arial" w:cs="Arial"/>
        </w:rPr>
        <w:t>cjelishodno</w:t>
      </w:r>
      <w:proofErr w:type="spell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proofErr w:type="gramStart"/>
      <w:r w:rsidR="008A1922" w:rsidRPr="005C1F09">
        <w:rPr>
          <w:rFonts w:ascii="Arial" w:eastAsia="MinionPro-Regular" w:hAnsi="Arial" w:cs="Arial"/>
        </w:rPr>
        <w:t>izmijeniti</w:t>
      </w:r>
      <w:proofErr w:type="spellEnd"/>
      <w:r w:rsidR="008A1922" w:rsidRPr="005C1F09">
        <w:rPr>
          <w:rFonts w:ascii="Arial" w:eastAsia="MinionPro-Regular" w:hAnsi="Arial" w:cs="Arial"/>
        </w:rPr>
        <w:t xml:space="preserve">  </w:t>
      </w:r>
      <w:proofErr w:type="spellStart"/>
      <w:r w:rsidR="008A1922" w:rsidRPr="005C1F09">
        <w:rPr>
          <w:rFonts w:ascii="Arial" w:eastAsia="MinionPro-Regular" w:hAnsi="Arial" w:cs="Arial"/>
        </w:rPr>
        <w:t>navedenu</w:t>
      </w:r>
      <w:proofErr w:type="spellEnd"/>
      <w:proofErr w:type="gram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8A1922" w:rsidRPr="005C1F09">
        <w:rPr>
          <w:rFonts w:ascii="Arial" w:eastAsia="MinionPro-Regular" w:hAnsi="Arial" w:cs="Arial"/>
        </w:rPr>
        <w:t>odredbu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Statuta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r w:rsidR="00BE1DD4" w:rsidRPr="005C1F09">
        <w:rPr>
          <w:rFonts w:ascii="Arial" w:eastAsia="MinionPro-Regular" w:hAnsi="Arial" w:cs="Arial"/>
        </w:rPr>
        <w:t xml:space="preserve"> </w:t>
      </w:r>
      <w:proofErr w:type="spellStart"/>
      <w:r w:rsidR="00BE1DD4" w:rsidRPr="005C1F09">
        <w:rPr>
          <w:rFonts w:ascii="Arial" w:eastAsia="MinionPro-Regular" w:hAnsi="Arial" w:cs="Arial"/>
        </w:rPr>
        <w:t>na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način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što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će</w:t>
      </w:r>
      <w:proofErr w:type="spellEnd"/>
      <w:r w:rsidR="00423623" w:rsidRPr="005C1F09">
        <w:rPr>
          <w:rFonts w:ascii="Arial" w:eastAsia="MinionPro-Regular" w:hAnsi="Arial" w:cs="Arial"/>
        </w:rPr>
        <w:t xml:space="preserve"> se </w:t>
      </w:r>
      <w:proofErr w:type="spellStart"/>
      <w:r w:rsidR="00423623" w:rsidRPr="005C1F09">
        <w:rPr>
          <w:rFonts w:ascii="Arial" w:eastAsia="MinionPro-Regular" w:hAnsi="Arial" w:cs="Arial"/>
        </w:rPr>
        <w:t>propisati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mjerljivi</w:t>
      </w:r>
      <w:proofErr w:type="spell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kriterijumi</w:t>
      </w:r>
      <w:proofErr w:type="spellEnd"/>
      <w:r w:rsidR="00B37D0B" w:rsidRPr="005C1F09">
        <w:rPr>
          <w:rFonts w:ascii="Arial" w:eastAsia="MinionPro-Regular" w:hAnsi="Arial" w:cs="Arial"/>
        </w:rPr>
        <w:t xml:space="preserve"> za </w:t>
      </w:r>
      <w:proofErr w:type="spellStart"/>
      <w:r w:rsidR="00B37D0B" w:rsidRPr="005C1F09">
        <w:rPr>
          <w:rFonts w:ascii="Arial" w:eastAsia="MinionPro-Regular" w:hAnsi="Arial" w:cs="Arial"/>
        </w:rPr>
        <w:t>izbor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direktora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r w:rsidR="00D10733" w:rsidRPr="005C1F09">
        <w:rPr>
          <w:rFonts w:ascii="Arial" w:eastAsia="MinionPro-Regular" w:hAnsi="Arial" w:cs="Arial"/>
        </w:rPr>
        <w:t xml:space="preserve">, bez </w:t>
      </w:r>
      <w:proofErr w:type="spellStart"/>
      <w:r w:rsidR="00D10733" w:rsidRPr="005C1F09">
        <w:rPr>
          <w:rFonts w:ascii="Arial" w:eastAsia="MinionPro-Regular" w:hAnsi="Arial" w:cs="Arial"/>
        </w:rPr>
        <w:t>formalnih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ograničenja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r w:rsidR="00423623" w:rsidRPr="005C1F09">
        <w:rPr>
          <w:rFonts w:ascii="Arial" w:eastAsia="MinionPro-Regular" w:hAnsi="Arial" w:cs="Arial"/>
        </w:rPr>
        <w:t xml:space="preserve">u </w:t>
      </w:r>
      <w:proofErr w:type="spellStart"/>
      <w:r w:rsidR="00423623" w:rsidRPr="005C1F09">
        <w:rPr>
          <w:rFonts w:ascii="Arial" w:eastAsia="MinionPro-Regular" w:hAnsi="Arial" w:cs="Arial"/>
        </w:rPr>
        <w:t>pogledu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relevantnog</w:t>
      </w:r>
      <w:proofErr w:type="spellEnd"/>
      <w:r w:rsidR="0042362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iskustva</w:t>
      </w:r>
      <w:proofErr w:type="spellEnd"/>
      <w:r w:rsidR="00423623" w:rsidRPr="005C1F09">
        <w:rPr>
          <w:rFonts w:ascii="Arial" w:eastAsia="MinionPro-Regular" w:hAnsi="Arial" w:cs="Arial"/>
        </w:rPr>
        <w:t xml:space="preserve"> u </w:t>
      </w:r>
      <w:proofErr w:type="spellStart"/>
      <w:r w:rsidR="00423623" w:rsidRPr="005C1F09">
        <w:rPr>
          <w:rFonts w:ascii="Arial" w:eastAsia="MinionPro-Regular" w:hAnsi="Arial" w:cs="Arial"/>
        </w:rPr>
        <w:t>upravljanju</w:t>
      </w:r>
      <w:proofErr w:type="spellEnd"/>
      <w:r w:rsidR="00423623" w:rsidRPr="005C1F09">
        <w:rPr>
          <w:rFonts w:ascii="Arial" w:eastAsia="MinionPro-Regular" w:hAnsi="Arial" w:cs="Arial"/>
        </w:rPr>
        <w:t xml:space="preserve">, </w:t>
      </w:r>
      <w:proofErr w:type="spellStart"/>
      <w:r w:rsidR="00423623" w:rsidRPr="005C1F09">
        <w:rPr>
          <w:rFonts w:ascii="Arial" w:eastAsia="MinionPro-Regular" w:hAnsi="Arial" w:cs="Arial"/>
        </w:rPr>
        <w:t>koja</w:t>
      </w:r>
      <w:proofErr w:type="spellEnd"/>
      <w:r w:rsidR="00423623" w:rsidRPr="005C1F09">
        <w:rPr>
          <w:rFonts w:ascii="Arial" w:eastAsia="MinionPro-Regular" w:hAnsi="Arial" w:cs="Arial"/>
        </w:rPr>
        <w:t xml:space="preserve"> ne </w:t>
      </w:r>
      <w:proofErr w:type="spellStart"/>
      <w:r w:rsidR="00423623" w:rsidRPr="005C1F09">
        <w:rPr>
          <w:rFonts w:ascii="Arial" w:eastAsia="MinionPro-Regular" w:hAnsi="Arial" w:cs="Arial"/>
        </w:rPr>
        <w:t>služ</w:t>
      </w:r>
      <w:r w:rsidR="00D10733" w:rsidRPr="005C1F09">
        <w:rPr>
          <w:rFonts w:ascii="Arial" w:eastAsia="MinionPro-Regular" w:hAnsi="Arial" w:cs="Arial"/>
        </w:rPr>
        <w:t>e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svrsi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423623" w:rsidRPr="005C1F09">
        <w:rPr>
          <w:rFonts w:ascii="Arial" w:eastAsia="MinionPro-Regular" w:hAnsi="Arial" w:cs="Arial"/>
        </w:rPr>
        <w:t>i</w:t>
      </w:r>
      <w:proofErr w:type="spellEnd"/>
      <w:r w:rsidR="00D10733" w:rsidRPr="005C1F09">
        <w:rPr>
          <w:rFonts w:ascii="Arial" w:eastAsia="MinionPro-Regular" w:hAnsi="Arial" w:cs="Arial"/>
        </w:rPr>
        <w:t xml:space="preserve"> ne </w:t>
      </w:r>
      <w:proofErr w:type="spellStart"/>
      <w:r w:rsidR="00D10733" w:rsidRPr="005C1F09">
        <w:rPr>
          <w:rFonts w:ascii="Arial" w:eastAsia="MinionPro-Regular" w:hAnsi="Arial" w:cs="Arial"/>
        </w:rPr>
        <w:t>garantuju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dobar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izbor</w:t>
      </w:r>
      <w:proofErr w:type="spellEnd"/>
      <w:r w:rsidR="00D10733" w:rsidRPr="005C1F09">
        <w:rPr>
          <w:rFonts w:ascii="Arial" w:eastAsia="MinionPro-Regular" w:hAnsi="Arial" w:cs="Arial"/>
        </w:rPr>
        <w:t xml:space="preserve">, </w:t>
      </w:r>
      <w:proofErr w:type="spellStart"/>
      <w:r w:rsidR="00D10733" w:rsidRPr="005C1F09">
        <w:rPr>
          <w:rFonts w:ascii="Arial" w:eastAsia="MinionPro-Regular" w:hAnsi="Arial" w:cs="Arial"/>
        </w:rPr>
        <w:t>već</w:t>
      </w:r>
      <w:proofErr w:type="spellEnd"/>
      <w:r w:rsidR="00D10733" w:rsidRPr="005C1F09">
        <w:rPr>
          <w:rFonts w:ascii="Arial" w:eastAsia="MinionPro-Regular" w:hAnsi="Arial" w:cs="Arial"/>
        </w:rPr>
        <w:t xml:space="preserve"> </w:t>
      </w:r>
      <w:proofErr w:type="spellStart"/>
      <w:r w:rsidR="00D10733" w:rsidRPr="005C1F09">
        <w:rPr>
          <w:rFonts w:ascii="Arial" w:eastAsia="MinionPro-Regular" w:hAnsi="Arial" w:cs="Arial"/>
        </w:rPr>
        <w:t>naprotiv</w:t>
      </w:r>
      <w:proofErr w:type="spell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8A1922" w:rsidRPr="005C1F09">
        <w:rPr>
          <w:rFonts w:ascii="Arial" w:eastAsia="MinionPro-Regular" w:hAnsi="Arial" w:cs="Arial"/>
        </w:rPr>
        <w:t>ostavljaju</w:t>
      </w:r>
      <w:proofErr w:type="spell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8A1922" w:rsidRPr="005C1F09">
        <w:rPr>
          <w:rFonts w:ascii="Arial" w:eastAsia="MinionPro-Regular" w:hAnsi="Arial" w:cs="Arial"/>
        </w:rPr>
        <w:t>prostor</w:t>
      </w:r>
      <w:proofErr w:type="spellEnd"/>
      <w:r w:rsidR="008A1922" w:rsidRPr="005C1F09">
        <w:rPr>
          <w:rFonts w:ascii="Arial" w:eastAsia="MinionPro-Regular" w:hAnsi="Arial" w:cs="Arial"/>
        </w:rPr>
        <w:t xml:space="preserve"> za </w:t>
      </w:r>
      <w:proofErr w:type="spellStart"/>
      <w:r w:rsidR="008A1922" w:rsidRPr="005C1F09">
        <w:rPr>
          <w:rFonts w:ascii="Arial" w:eastAsia="MinionPro-Regular" w:hAnsi="Arial" w:cs="Arial"/>
        </w:rPr>
        <w:t>tumačenja</w:t>
      </w:r>
      <w:proofErr w:type="spellEnd"/>
      <w:r w:rsidR="008A1922" w:rsidRPr="005C1F09">
        <w:rPr>
          <w:rFonts w:ascii="Arial" w:eastAsia="MinionPro-Regular" w:hAnsi="Arial" w:cs="Arial"/>
        </w:rPr>
        <w:t xml:space="preserve"> </w:t>
      </w:r>
      <w:proofErr w:type="spellStart"/>
      <w:r w:rsidR="00D61F74" w:rsidRPr="005C1F09">
        <w:rPr>
          <w:rFonts w:ascii="Arial" w:eastAsia="MinionPro-Regular" w:hAnsi="Arial" w:cs="Arial"/>
        </w:rPr>
        <w:t>i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primjenu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koja</w:t>
      </w:r>
      <w:proofErr w:type="spellEnd"/>
      <w:r w:rsidR="00B37D0B" w:rsidRPr="005C1F09">
        <w:rPr>
          <w:rFonts w:ascii="Arial" w:eastAsia="MinionPro-Regular" w:hAnsi="Arial" w:cs="Arial"/>
        </w:rPr>
        <w:t xml:space="preserve"> je </w:t>
      </w:r>
      <w:proofErr w:type="spellStart"/>
      <w:r w:rsidR="008A1922" w:rsidRPr="005C1F09">
        <w:rPr>
          <w:rFonts w:ascii="Arial" w:eastAsia="MinionPro-Regular" w:hAnsi="Arial" w:cs="Arial"/>
        </w:rPr>
        <w:t>suprot</w:t>
      </w:r>
      <w:r w:rsidR="00B37D0B" w:rsidRPr="005C1F09">
        <w:rPr>
          <w:rFonts w:ascii="Arial" w:eastAsia="MinionPro-Regular" w:hAnsi="Arial" w:cs="Arial"/>
        </w:rPr>
        <w:t>na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cilju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zbog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kojeg</w:t>
      </w:r>
      <w:proofErr w:type="spellEnd"/>
      <w:r w:rsidR="00B37D0B" w:rsidRPr="005C1F09">
        <w:rPr>
          <w:rFonts w:ascii="Arial" w:eastAsia="MinionPro-Regular" w:hAnsi="Arial" w:cs="Arial"/>
        </w:rPr>
        <w:t xml:space="preserve"> je </w:t>
      </w:r>
      <w:proofErr w:type="spellStart"/>
      <w:r w:rsidR="00B37D0B" w:rsidRPr="005C1F09">
        <w:rPr>
          <w:rFonts w:ascii="Arial" w:eastAsia="MinionPro-Regular" w:hAnsi="Arial" w:cs="Arial"/>
        </w:rPr>
        <w:t>uslov</w:t>
      </w:r>
      <w:proofErr w:type="spellEnd"/>
      <w:r w:rsidR="00B37D0B" w:rsidRPr="005C1F09">
        <w:rPr>
          <w:rFonts w:ascii="Arial" w:eastAsia="MinionPro-Regular" w:hAnsi="Arial" w:cs="Arial"/>
        </w:rPr>
        <w:t xml:space="preserve"> </w:t>
      </w:r>
      <w:proofErr w:type="spellStart"/>
      <w:r w:rsidR="00B37D0B" w:rsidRPr="005C1F09">
        <w:rPr>
          <w:rFonts w:ascii="Arial" w:eastAsia="MinionPro-Regular" w:hAnsi="Arial" w:cs="Arial"/>
        </w:rPr>
        <w:t>propisan</w:t>
      </w:r>
      <w:proofErr w:type="spellEnd"/>
      <w:r w:rsidR="008A1922" w:rsidRPr="005C1F09">
        <w:rPr>
          <w:rFonts w:ascii="Arial" w:eastAsia="MinionPro-Regular" w:hAnsi="Arial" w:cs="Arial"/>
        </w:rPr>
        <w:t>.</w:t>
      </w:r>
      <w:r w:rsidR="00D10733" w:rsidRPr="005C1F09">
        <w:rPr>
          <w:rFonts w:ascii="Arial" w:eastAsia="MinionPro-Regular" w:hAnsi="Arial" w:cs="Arial"/>
        </w:rPr>
        <w:t xml:space="preserve"> </w:t>
      </w:r>
      <w:r w:rsidR="003A6EF5" w:rsidRPr="005C1F09">
        <w:rPr>
          <w:rFonts w:ascii="Arial" w:eastAsia="MinionPro-Regular" w:hAnsi="Arial" w:cs="Arial"/>
        </w:rPr>
        <w:t xml:space="preserve"> </w:t>
      </w:r>
    </w:p>
    <w:p w14:paraId="055D9A41" w14:textId="55433C51" w:rsidR="00666D69" w:rsidRPr="005C1F09" w:rsidRDefault="00666D69" w:rsidP="00A5002B">
      <w:pPr>
        <w:tabs>
          <w:tab w:val="left" w:pos="3405"/>
          <w:tab w:val="left" w:pos="4320"/>
        </w:tabs>
        <w:spacing w:line="276" w:lineRule="auto"/>
        <w:jc w:val="both"/>
        <w:rPr>
          <w:rFonts w:ascii="Arial" w:eastAsia="MinionPro-Regular" w:hAnsi="Arial" w:cs="Arial"/>
        </w:rPr>
      </w:pPr>
      <w:proofErr w:type="spellStart"/>
      <w:r w:rsidRPr="005C1F09">
        <w:rPr>
          <w:rFonts w:ascii="Arial" w:eastAsia="MinionPro-Regular" w:hAnsi="Arial" w:cs="Arial"/>
        </w:rPr>
        <w:t>Predloženo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rješenje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kojim</w:t>
      </w:r>
      <w:proofErr w:type="spellEnd"/>
      <w:r w:rsidRPr="005C1F09">
        <w:rPr>
          <w:rFonts w:ascii="Arial" w:eastAsia="MinionPro-Regular" w:hAnsi="Arial" w:cs="Arial"/>
        </w:rPr>
        <w:t xml:space="preserve"> se </w:t>
      </w:r>
      <w:proofErr w:type="spellStart"/>
      <w:r w:rsidRPr="005C1F09">
        <w:rPr>
          <w:rFonts w:ascii="Arial" w:eastAsia="MinionPro-Regular" w:hAnsi="Arial" w:cs="Arial"/>
        </w:rPr>
        <w:t>pripisuju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kriterijumi</w:t>
      </w:r>
      <w:proofErr w:type="spellEnd"/>
      <w:r w:rsidRPr="005C1F09">
        <w:rPr>
          <w:rFonts w:ascii="Arial" w:eastAsia="MinionPro-Regular" w:hAnsi="Arial" w:cs="Arial"/>
        </w:rPr>
        <w:t xml:space="preserve"> za </w:t>
      </w:r>
      <w:proofErr w:type="spellStart"/>
      <w:r w:rsidRPr="005C1F09">
        <w:rPr>
          <w:rFonts w:ascii="Arial" w:eastAsia="MinionPro-Regular" w:hAnsi="Arial" w:cs="Arial"/>
        </w:rPr>
        <w:t>imenovanje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izvršnog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direktora</w:t>
      </w:r>
      <w:proofErr w:type="spellEnd"/>
      <w:r w:rsidRPr="005C1F09">
        <w:rPr>
          <w:rFonts w:ascii="Arial" w:eastAsia="MinionPro-Regular" w:hAnsi="Arial" w:cs="Arial"/>
        </w:rPr>
        <w:t xml:space="preserve"> – VII- 1 </w:t>
      </w:r>
      <w:proofErr w:type="spellStart"/>
      <w:r w:rsidRPr="005C1F09">
        <w:rPr>
          <w:rFonts w:ascii="Arial" w:eastAsia="MinionPro-Regular" w:hAnsi="Arial" w:cs="Arial"/>
        </w:rPr>
        <w:t>stepen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stručne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spreme</w:t>
      </w:r>
      <w:proofErr w:type="spellEnd"/>
      <w:r w:rsidRPr="005C1F09">
        <w:rPr>
          <w:rFonts w:ascii="Arial" w:eastAsia="MinionPro-Regular" w:hAnsi="Arial" w:cs="Arial"/>
        </w:rPr>
        <w:t xml:space="preserve">, </w:t>
      </w:r>
      <w:proofErr w:type="spellStart"/>
      <w:proofErr w:type="gramStart"/>
      <w:r w:rsidRPr="005C1F09">
        <w:rPr>
          <w:rFonts w:ascii="Arial" w:eastAsia="MinionPro-Regular" w:hAnsi="Arial" w:cs="Arial"/>
        </w:rPr>
        <w:t>adekvatna</w:t>
      </w:r>
      <w:proofErr w:type="spellEnd"/>
      <w:r w:rsidRPr="005C1F09">
        <w:rPr>
          <w:rFonts w:ascii="Arial" w:eastAsia="MinionPro-Regular" w:hAnsi="Arial" w:cs="Arial"/>
        </w:rPr>
        <w:t xml:space="preserve">  </w:t>
      </w:r>
      <w:proofErr w:type="spellStart"/>
      <w:r w:rsidRPr="005C1F09">
        <w:rPr>
          <w:rFonts w:ascii="Arial" w:eastAsia="MinionPro-Regular" w:hAnsi="Arial" w:cs="Arial"/>
        </w:rPr>
        <w:t>stučno</w:t>
      </w:r>
      <w:proofErr w:type="gramEnd"/>
      <w:r w:rsidRPr="005C1F09">
        <w:rPr>
          <w:rFonts w:ascii="Arial" w:eastAsia="MinionPro-Regular" w:hAnsi="Arial" w:cs="Arial"/>
        </w:rPr>
        <w:t>-upravljačka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umjeća</w:t>
      </w:r>
      <w:proofErr w:type="spellEnd"/>
      <w:r w:rsidRPr="005C1F09">
        <w:rPr>
          <w:rFonts w:ascii="Arial" w:eastAsia="MinionPro-Regular" w:hAnsi="Arial" w:cs="Arial"/>
        </w:rPr>
        <w:t xml:space="preserve">, </w:t>
      </w:r>
      <w:proofErr w:type="spellStart"/>
      <w:r w:rsidRPr="005C1F09">
        <w:rPr>
          <w:rFonts w:ascii="Arial" w:eastAsia="MinionPro-Regular" w:hAnsi="Arial" w:cs="Arial"/>
        </w:rPr>
        <w:t>te</w:t>
      </w:r>
      <w:proofErr w:type="spellEnd"/>
      <w:r w:rsidRPr="005C1F09">
        <w:rPr>
          <w:rFonts w:ascii="Arial" w:eastAsia="MinionPro-Regular" w:hAnsi="Arial" w:cs="Arial"/>
        </w:rPr>
        <w:t xml:space="preserve">  </w:t>
      </w:r>
      <w:proofErr w:type="spellStart"/>
      <w:r w:rsidRPr="005C1F09">
        <w:rPr>
          <w:rFonts w:ascii="Arial" w:eastAsia="MinionPro-Regular" w:hAnsi="Arial" w:cs="Arial"/>
        </w:rPr>
        <w:t>radno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iskustvo</w:t>
      </w:r>
      <w:proofErr w:type="spellEnd"/>
      <w:r w:rsidRPr="005C1F09">
        <w:rPr>
          <w:rFonts w:ascii="Arial" w:eastAsia="MinionPro-Regular" w:hAnsi="Arial" w:cs="Arial"/>
        </w:rPr>
        <w:t xml:space="preserve"> od 10 </w:t>
      </w:r>
      <w:proofErr w:type="spellStart"/>
      <w:r w:rsidRPr="005C1F09">
        <w:rPr>
          <w:rFonts w:ascii="Arial" w:eastAsia="MinionPro-Regular" w:hAnsi="Arial" w:cs="Arial"/>
        </w:rPr>
        <w:t>godina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na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privrednim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</w:t>
      </w:r>
      <w:proofErr w:type="spellEnd"/>
      <w:r w:rsidRPr="005C1F09">
        <w:rPr>
          <w:rFonts w:ascii="Arial" w:eastAsia="MinionPro-Regular" w:hAnsi="Arial" w:cs="Arial"/>
        </w:rPr>
        <w:t>/</w:t>
      </w:r>
      <w:proofErr w:type="spellStart"/>
      <w:r w:rsidRPr="005C1F09">
        <w:rPr>
          <w:rFonts w:ascii="Arial" w:eastAsia="MinionPro-Regular" w:hAnsi="Arial" w:cs="Arial"/>
        </w:rPr>
        <w:t>ili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finansijsim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poslovima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daju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Odboru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direktora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mogućnost</w:t>
      </w:r>
      <w:proofErr w:type="spellEnd"/>
      <w:r w:rsidRPr="005C1F09">
        <w:rPr>
          <w:rFonts w:ascii="Arial" w:eastAsia="MinionPro-Regular" w:hAnsi="Arial" w:cs="Arial"/>
        </w:rPr>
        <w:t xml:space="preserve"> da </w:t>
      </w:r>
      <w:proofErr w:type="spellStart"/>
      <w:r w:rsidRPr="005C1F09">
        <w:rPr>
          <w:rFonts w:ascii="Arial" w:eastAsia="MinionPro-Regular" w:hAnsi="Arial" w:cs="Arial"/>
        </w:rPr>
        <w:t>procijeni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izabere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kvalitetnog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kandidata</w:t>
      </w:r>
      <w:proofErr w:type="spellEnd"/>
      <w:r w:rsidRPr="005C1F09">
        <w:rPr>
          <w:rFonts w:ascii="Arial" w:eastAsia="MinionPro-Regular" w:hAnsi="Arial" w:cs="Arial"/>
        </w:rPr>
        <w:t xml:space="preserve">, bez </w:t>
      </w:r>
      <w:proofErr w:type="spellStart"/>
      <w:r w:rsidRPr="005C1F09">
        <w:rPr>
          <w:rFonts w:ascii="Arial" w:eastAsia="MinionPro-Regular" w:hAnsi="Arial" w:cs="Arial"/>
        </w:rPr>
        <w:t>potrebe</w:t>
      </w:r>
      <w:proofErr w:type="spellEnd"/>
      <w:r w:rsidRPr="005C1F09">
        <w:rPr>
          <w:rFonts w:ascii="Arial" w:eastAsia="MinionPro-Regular" w:hAnsi="Arial" w:cs="Arial"/>
        </w:rPr>
        <w:t xml:space="preserve"> da se </w:t>
      </w:r>
      <w:proofErr w:type="spellStart"/>
      <w:r w:rsidRPr="005C1F09">
        <w:rPr>
          <w:rFonts w:ascii="Arial" w:eastAsia="MinionPro-Regular" w:hAnsi="Arial" w:cs="Arial"/>
        </w:rPr>
        <w:t>ovlašćenja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Odbora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ograničavaju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pretjeranim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formalnim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uslovima</w:t>
      </w:r>
      <w:proofErr w:type="spellEnd"/>
      <w:r w:rsidRPr="005C1F09">
        <w:rPr>
          <w:rFonts w:ascii="Arial" w:eastAsia="MinionPro-Regular" w:hAnsi="Arial" w:cs="Arial"/>
        </w:rPr>
        <w:t>.</w:t>
      </w:r>
    </w:p>
    <w:p w14:paraId="00881A55" w14:textId="524E3F8F" w:rsidR="00B41D3C" w:rsidRDefault="00B41D3C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</w:rPr>
      </w:pPr>
      <w:proofErr w:type="spellStart"/>
      <w:r w:rsidRPr="005C1F09">
        <w:rPr>
          <w:rFonts w:ascii="Arial" w:eastAsia="MinionPro-Regular" w:hAnsi="Arial" w:cs="Arial"/>
        </w:rPr>
        <w:t>Smatr</w:t>
      </w:r>
      <w:r w:rsidR="00881C1D" w:rsidRPr="005C1F09">
        <w:rPr>
          <w:rFonts w:ascii="Arial" w:eastAsia="MinionPro-Regular" w:hAnsi="Arial" w:cs="Arial"/>
        </w:rPr>
        <w:t>amo</w:t>
      </w:r>
      <w:proofErr w:type="spellEnd"/>
      <w:r w:rsidR="00881C1D" w:rsidRPr="005C1F09">
        <w:rPr>
          <w:rFonts w:ascii="Arial" w:eastAsia="MinionPro-Regular" w:hAnsi="Arial" w:cs="Arial"/>
        </w:rPr>
        <w:t xml:space="preserve"> da </w:t>
      </w:r>
      <w:proofErr w:type="spellStart"/>
      <w:r w:rsidR="00881C1D" w:rsidRPr="005C1F09">
        <w:rPr>
          <w:rFonts w:ascii="Arial" w:eastAsia="MinionPro-Regular" w:hAnsi="Arial" w:cs="Arial"/>
        </w:rPr>
        <w:t>će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usvajanjem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predložene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izmjene</w:t>
      </w:r>
      <w:proofErr w:type="spellEnd"/>
      <w:r w:rsidR="00666D69" w:rsidRPr="005C1F09">
        <w:rPr>
          <w:rFonts w:ascii="Arial" w:eastAsia="MinionPro-Regular" w:hAnsi="Arial" w:cs="Arial"/>
        </w:rPr>
        <w:t xml:space="preserve"> </w:t>
      </w:r>
      <w:proofErr w:type="spellStart"/>
      <w:r w:rsidR="00666D69" w:rsidRPr="005C1F09">
        <w:rPr>
          <w:rFonts w:ascii="Arial" w:eastAsia="MinionPro-Regular" w:hAnsi="Arial" w:cs="Arial"/>
        </w:rPr>
        <w:t>Statuta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značajno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unaprijediti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korporativno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upravljanje</w:t>
      </w:r>
      <w:proofErr w:type="spellEnd"/>
      <w:r w:rsidRPr="005C1F09">
        <w:rPr>
          <w:rFonts w:ascii="Arial" w:eastAsia="MinionPro-Regular" w:hAnsi="Arial" w:cs="Arial"/>
        </w:rPr>
        <w:t xml:space="preserve"> u </w:t>
      </w:r>
      <w:proofErr w:type="spellStart"/>
      <w:r w:rsidRPr="005C1F09">
        <w:rPr>
          <w:rFonts w:ascii="Arial" w:eastAsia="MinionPro-Regular" w:hAnsi="Arial" w:cs="Arial"/>
        </w:rPr>
        <w:t>Društvu</w:t>
      </w:r>
      <w:proofErr w:type="spellEnd"/>
      <w:r w:rsidRPr="005C1F09">
        <w:rPr>
          <w:rFonts w:ascii="Arial" w:eastAsia="MinionPro-Regular" w:hAnsi="Arial" w:cs="Arial"/>
        </w:rPr>
        <w:t xml:space="preserve">, </w:t>
      </w:r>
      <w:proofErr w:type="spellStart"/>
      <w:r w:rsidRPr="005C1F09">
        <w:rPr>
          <w:rFonts w:ascii="Arial" w:eastAsia="MinionPro-Regular" w:hAnsi="Arial" w:cs="Arial"/>
        </w:rPr>
        <w:t>na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način</w:t>
      </w:r>
      <w:proofErr w:type="spellEnd"/>
      <w:r w:rsidRPr="005C1F09">
        <w:rPr>
          <w:rFonts w:ascii="Arial" w:eastAsia="MinionPro-Regular" w:hAnsi="Arial" w:cs="Arial"/>
        </w:rPr>
        <w:t xml:space="preserve"> da </w:t>
      </w:r>
      <w:proofErr w:type="spellStart"/>
      <w:r w:rsidRPr="005C1F09">
        <w:rPr>
          <w:rFonts w:ascii="Arial" w:eastAsia="MinionPro-Regular" w:hAnsi="Arial" w:cs="Arial"/>
        </w:rPr>
        <w:t>će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ja</w:t>
      </w:r>
      <w:r w:rsidR="00881C1D" w:rsidRPr="005C1F09">
        <w:rPr>
          <w:rFonts w:ascii="Arial" w:eastAsia="MinionPro-Regular" w:hAnsi="Arial" w:cs="Arial"/>
        </w:rPr>
        <w:t>snije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i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cjelishodnije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biti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propisani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uslovi</w:t>
      </w:r>
      <w:proofErr w:type="spellEnd"/>
      <w:r w:rsidR="00881C1D" w:rsidRPr="005C1F09">
        <w:rPr>
          <w:rFonts w:ascii="Arial" w:eastAsia="MinionPro-Regular" w:hAnsi="Arial" w:cs="Arial"/>
        </w:rPr>
        <w:t xml:space="preserve"> za </w:t>
      </w:r>
      <w:proofErr w:type="spellStart"/>
      <w:r w:rsidR="00881C1D" w:rsidRPr="005C1F09">
        <w:rPr>
          <w:rFonts w:ascii="Arial" w:eastAsia="MinionPro-Regular" w:hAnsi="Arial" w:cs="Arial"/>
        </w:rPr>
        <w:t>izbor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r w:rsidR="00881C1D" w:rsidRPr="005C1F09">
        <w:rPr>
          <w:rFonts w:ascii="Arial" w:eastAsia="MinionPro-Regular" w:hAnsi="Arial" w:cs="Arial"/>
        </w:rPr>
        <w:t>izvšnog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proofErr w:type="spellStart"/>
      <w:proofErr w:type="gramStart"/>
      <w:r w:rsidR="00881C1D" w:rsidRPr="005C1F09">
        <w:rPr>
          <w:rFonts w:ascii="Arial" w:eastAsia="MinionPro-Regular" w:hAnsi="Arial" w:cs="Arial"/>
        </w:rPr>
        <w:t>direktora</w:t>
      </w:r>
      <w:proofErr w:type="spellEnd"/>
      <w:r w:rsidR="00881C1D" w:rsidRPr="005C1F09">
        <w:rPr>
          <w:rFonts w:ascii="Arial" w:eastAsia="MinionPro-Regular" w:hAnsi="Arial" w:cs="Arial"/>
        </w:rPr>
        <w:t xml:space="preserve"> </w:t>
      </w:r>
      <w:r w:rsidRPr="005C1F09">
        <w:rPr>
          <w:rFonts w:ascii="Arial" w:eastAsia="MinionPro-Regular" w:hAnsi="Arial" w:cs="Arial"/>
        </w:rPr>
        <w:t>,</w:t>
      </w:r>
      <w:proofErr w:type="gram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što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će</w:t>
      </w:r>
      <w:proofErr w:type="spellEnd"/>
      <w:r w:rsidRPr="005C1F09">
        <w:rPr>
          <w:rFonts w:ascii="Arial" w:eastAsia="MinionPro-Regular" w:hAnsi="Arial" w:cs="Arial"/>
        </w:rPr>
        <w:t xml:space="preserve">, u </w:t>
      </w:r>
      <w:proofErr w:type="spellStart"/>
      <w:r w:rsidRPr="005C1F09">
        <w:rPr>
          <w:rFonts w:ascii="Arial" w:eastAsia="MinionPro-Regular" w:hAnsi="Arial" w:cs="Arial"/>
        </w:rPr>
        <w:t>svakom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slučaju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imati</w:t>
      </w:r>
      <w:proofErr w:type="spellEnd"/>
      <w:r w:rsidRPr="005C1F09">
        <w:rPr>
          <w:rFonts w:ascii="Arial" w:eastAsia="MinionPro-Regular" w:hAnsi="Arial" w:cs="Arial"/>
        </w:rPr>
        <w:t xml:space="preserve"> za </w:t>
      </w:r>
      <w:proofErr w:type="spellStart"/>
      <w:r w:rsidRPr="005C1F09">
        <w:rPr>
          <w:rFonts w:ascii="Arial" w:eastAsia="MinionPro-Regular" w:hAnsi="Arial" w:cs="Arial"/>
        </w:rPr>
        <w:t>posljedicu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kvalitetniju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sveobuhvatniju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zaštitu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ukupnih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interesa</w:t>
      </w:r>
      <w:proofErr w:type="spellEnd"/>
      <w:r w:rsidRPr="005C1F09">
        <w:rPr>
          <w:rFonts w:ascii="Arial" w:eastAsia="MinionPro-Regular" w:hAnsi="Arial" w:cs="Arial"/>
        </w:rPr>
        <w:t xml:space="preserve"> </w:t>
      </w:r>
      <w:proofErr w:type="spellStart"/>
      <w:r w:rsidRPr="005C1F09">
        <w:rPr>
          <w:rFonts w:ascii="Arial" w:eastAsia="MinionPro-Regular" w:hAnsi="Arial" w:cs="Arial"/>
        </w:rPr>
        <w:t>Društva</w:t>
      </w:r>
      <w:proofErr w:type="spellEnd"/>
      <w:r w:rsidR="005B56E8" w:rsidRPr="005C1F09">
        <w:rPr>
          <w:rFonts w:ascii="Arial" w:eastAsia="MinionPro-Regular" w:hAnsi="Arial" w:cs="Arial"/>
        </w:rPr>
        <w:t xml:space="preserve">.  </w:t>
      </w:r>
    </w:p>
    <w:p w14:paraId="2EC76815" w14:textId="77777777" w:rsidR="00A5002B" w:rsidRPr="00E4004A" w:rsidRDefault="00A5002B" w:rsidP="00A5002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MinionPro-Regular" w:hAnsi="Arial" w:cs="Arial"/>
        </w:rPr>
      </w:pPr>
    </w:p>
    <w:p w14:paraId="0066CCB5" w14:textId="6333BBD9" w:rsidR="00B41D3C" w:rsidRPr="00E4004A" w:rsidRDefault="00B41D3C" w:rsidP="005B56E8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BA5982" w14:textId="66386CB7" w:rsidR="005B56E8" w:rsidRPr="00E4004A" w:rsidRDefault="00E4004A" w:rsidP="00E4004A">
      <w:pPr>
        <w:pStyle w:val="Standard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4004A">
        <w:rPr>
          <w:rFonts w:ascii="Arial" w:hAnsi="Arial" w:cs="Arial"/>
          <w:sz w:val="22"/>
          <w:szCs w:val="22"/>
        </w:rPr>
        <w:t>“</w:t>
      </w:r>
      <w:proofErr w:type="gramStart"/>
      <w:r w:rsidRPr="00E4004A">
        <w:rPr>
          <w:rFonts w:ascii="Arial" w:hAnsi="Arial" w:cs="Arial"/>
          <w:sz w:val="22"/>
          <w:szCs w:val="22"/>
        </w:rPr>
        <w:t>13.Jul</w:t>
      </w:r>
      <w:proofErr w:type="gramEnd"/>
      <w:r w:rsidRPr="00E4004A">
        <w:rPr>
          <w:rFonts w:ascii="Arial" w:hAnsi="Arial" w:cs="Arial"/>
          <w:sz w:val="22"/>
          <w:szCs w:val="22"/>
        </w:rPr>
        <w:t>-Plantaže”AD</w:t>
      </w:r>
    </w:p>
    <w:p w14:paraId="6701BF2C" w14:textId="71A85E3A" w:rsidR="00B41D3C" w:rsidRPr="00E4004A" w:rsidRDefault="005B56E8" w:rsidP="005B56E8">
      <w:pPr>
        <w:pStyle w:val="Standard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4004A">
        <w:rPr>
          <w:rFonts w:ascii="Arial" w:hAnsi="Arial" w:cs="Arial"/>
          <w:sz w:val="22"/>
          <w:szCs w:val="22"/>
        </w:rPr>
        <w:t>ODBOR DIREKTORA</w:t>
      </w:r>
    </w:p>
    <w:p w14:paraId="490FE036" w14:textId="77777777" w:rsidR="00B41D3C" w:rsidRPr="005C1F09" w:rsidRDefault="00B41D3C" w:rsidP="00A5002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1960AC" w14:textId="77777777" w:rsidR="00B41D3C" w:rsidRPr="005C1F09" w:rsidRDefault="00B41D3C" w:rsidP="00A5002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9E4CEC" w14:textId="77777777" w:rsidR="00B41D3C" w:rsidRPr="005C1F09" w:rsidRDefault="00B41D3C" w:rsidP="00A5002B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F9DA8A" w14:textId="77777777" w:rsidR="00B41D3C" w:rsidRPr="005C1F09" w:rsidRDefault="00B41D3C" w:rsidP="00A5002B">
      <w:pPr>
        <w:spacing w:line="276" w:lineRule="auto"/>
        <w:rPr>
          <w:rFonts w:ascii="Arial" w:hAnsi="Arial" w:cs="Arial"/>
        </w:rPr>
      </w:pPr>
    </w:p>
    <w:p w14:paraId="6041DF82" w14:textId="77777777" w:rsidR="00B41D3C" w:rsidRPr="005C1F09" w:rsidRDefault="00B41D3C" w:rsidP="00A5002B">
      <w:pPr>
        <w:spacing w:line="276" w:lineRule="auto"/>
        <w:rPr>
          <w:rFonts w:ascii="Arial" w:hAnsi="Arial" w:cs="Arial"/>
        </w:rPr>
      </w:pPr>
    </w:p>
    <w:sectPr w:rsidR="00B41D3C" w:rsidRPr="005C1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E7282"/>
    <w:multiLevelType w:val="hybridMultilevel"/>
    <w:tmpl w:val="8C3C4A9E"/>
    <w:lvl w:ilvl="0" w:tplc="08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870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3C"/>
    <w:rsid w:val="00014F01"/>
    <w:rsid w:val="000164D4"/>
    <w:rsid w:val="000F43AA"/>
    <w:rsid w:val="00195AFD"/>
    <w:rsid w:val="0028672C"/>
    <w:rsid w:val="0038694D"/>
    <w:rsid w:val="003A6EF5"/>
    <w:rsid w:val="003C0187"/>
    <w:rsid w:val="003F2538"/>
    <w:rsid w:val="00423623"/>
    <w:rsid w:val="00574649"/>
    <w:rsid w:val="00581239"/>
    <w:rsid w:val="005B56E8"/>
    <w:rsid w:val="005C1F09"/>
    <w:rsid w:val="00666D69"/>
    <w:rsid w:val="00713774"/>
    <w:rsid w:val="00761F2B"/>
    <w:rsid w:val="00881C1D"/>
    <w:rsid w:val="008A1922"/>
    <w:rsid w:val="0097423C"/>
    <w:rsid w:val="00A5002B"/>
    <w:rsid w:val="00AA3D31"/>
    <w:rsid w:val="00B37D0B"/>
    <w:rsid w:val="00B41D3C"/>
    <w:rsid w:val="00BE1DD4"/>
    <w:rsid w:val="00D10733"/>
    <w:rsid w:val="00D61F74"/>
    <w:rsid w:val="00DD09B7"/>
    <w:rsid w:val="00E4004A"/>
    <w:rsid w:val="00E75E7A"/>
    <w:rsid w:val="00EC5FE0"/>
    <w:rsid w:val="00EC66DF"/>
    <w:rsid w:val="00F605E6"/>
    <w:rsid w:val="00F72BB6"/>
    <w:rsid w:val="00F8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0A199"/>
  <w15:chartTrackingRefBased/>
  <w15:docId w15:val="{1932777A-DB61-4C3D-AA4A-0118C4C3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1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B41D3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mb-com</dc:creator>
  <cp:keywords/>
  <dc:description/>
  <cp:lastModifiedBy>Goran</cp:lastModifiedBy>
  <cp:revision>3</cp:revision>
  <cp:lastPrinted>2022-05-25T20:30:00Z</cp:lastPrinted>
  <dcterms:created xsi:type="dcterms:W3CDTF">2022-06-10T10:51:00Z</dcterms:created>
  <dcterms:modified xsi:type="dcterms:W3CDTF">2022-06-10T11:09:00Z</dcterms:modified>
</cp:coreProperties>
</file>