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18B9" w14:textId="77777777" w:rsidR="00AE5836" w:rsidRDefault="00AE5836" w:rsidP="00AE5836">
      <w:pPr>
        <w:tabs>
          <w:tab w:val="left" w:pos="6836"/>
        </w:tabs>
        <w:rPr>
          <w:b/>
          <w:sz w:val="32"/>
          <w:szCs w:val="32"/>
          <w:lang w:val="sr-Latn-CS"/>
        </w:rPr>
      </w:pPr>
      <w:r w:rsidRPr="00AE5836">
        <w:rPr>
          <w:b/>
          <w:noProof/>
          <w:sz w:val="32"/>
          <w:szCs w:val="32"/>
          <w:lang w:val="sr-Latn-CS"/>
        </w:rPr>
        <w:drawing>
          <wp:anchor distT="0" distB="0" distL="114935" distR="114935" simplePos="0" relativeHeight="251659264" behindDoc="0" locked="0" layoutInCell="1" allowOverlap="1" wp14:anchorId="55BB3107" wp14:editId="0954BF26">
            <wp:simplePos x="0" y="0"/>
            <wp:positionH relativeFrom="margin">
              <wp:posOffset>2149301</wp:posOffset>
            </wp:positionH>
            <wp:positionV relativeFrom="paragraph">
              <wp:posOffset>-736098</wp:posOffset>
            </wp:positionV>
            <wp:extent cx="1976127" cy="1185706"/>
            <wp:effectExtent l="19050" t="0" r="444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1976755" cy="1185545"/>
                    </a:xfrm>
                    <a:prstGeom prst="rect">
                      <a:avLst/>
                    </a:prstGeom>
                    <a:solidFill>
                      <a:srgbClr val="FFFFFF"/>
                    </a:solidFill>
                    <a:ln>
                      <a:noFill/>
                    </a:ln>
                  </pic:spPr>
                </pic:pic>
              </a:graphicData>
            </a:graphic>
          </wp:anchor>
        </w:drawing>
      </w:r>
    </w:p>
    <w:p w14:paraId="276B2835" w14:textId="77777777" w:rsidR="00AE5836" w:rsidRDefault="00AE5836" w:rsidP="00AE5836">
      <w:pPr>
        <w:tabs>
          <w:tab w:val="left" w:pos="6836"/>
        </w:tabs>
        <w:jc w:val="center"/>
        <w:rPr>
          <w:b/>
          <w:sz w:val="32"/>
          <w:szCs w:val="32"/>
          <w:lang w:val="sr-Latn-CS"/>
        </w:rPr>
      </w:pPr>
      <w:r w:rsidRPr="009F04F0">
        <w:rPr>
          <w:b/>
          <w:sz w:val="32"/>
          <w:szCs w:val="32"/>
          <w:lang w:val="sr-Latn-CS"/>
        </w:rPr>
        <w:t>Public invitation</w:t>
      </w:r>
    </w:p>
    <w:p w14:paraId="54F2392B" w14:textId="77777777" w:rsidR="00AE5836" w:rsidRDefault="00AE5836" w:rsidP="00AE5836">
      <w:pPr>
        <w:tabs>
          <w:tab w:val="left" w:pos="6836"/>
        </w:tabs>
        <w:jc w:val="both"/>
        <w:rPr>
          <w:b/>
          <w:sz w:val="32"/>
          <w:szCs w:val="32"/>
          <w:lang w:val="sr-Latn-CS"/>
        </w:rPr>
      </w:pPr>
      <w:r>
        <w:rPr>
          <w:b/>
          <w:sz w:val="32"/>
          <w:szCs w:val="32"/>
          <w:lang w:val="sr-Latn-CS"/>
        </w:rPr>
        <w:t xml:space="preserve">                                                         for </w:t>
      </w:r>
    </w:p>
    <w:p w14:paraId="6B87FE23" w14:textId="77777777" w:rsidR="00AE5836" w:rsidRDefault="00AE5836" w:rsidP="00AE5836">
      <w:pPr>
        <w:tabs>
          <w:tab w:val="left" w:pos="6836"/>
        </w:tabs>
        <w:jc w:val="center"/>
        <w:rPr>
          <w:b/>
          <w:sz w:val="32"/>
          <w:szCs w:val="32"/>
          <w:lang w:val="sr-Latn-CS"/>
        </w:rPr>
      </w:pPr>
      <w:r>
        <w:rPr>
          <w:b/>
          <w:sz w:val="32"/>
          <w:szCs w:val="32"/>
          <w:lang w:val="sr-Latn-CS"/>
        </w:rPr>
        <w:t xml:space="preserve">submitting the offers in the procedure of </w:t>
      </w:r>
      <w:r w:rsidR="00C16C36">
        <w:rPr>
          <w:b/>
          <w:sz w:val="32"/>
          <w:szCs w:val="32"/>
          <w:lang w:val="sr-Latn-CS"/>
        </w:rPr>
        <w:t>the sales of the bulk wine</w:t>
      </w:r>
    </w:p>
    <w:p w14:paraId="5B2D648C" w14:textId="77777777" w:rsidR="00A74583" w:rsidRDefault="00A74583" w:rsidP="00AE5836">
      <w:pPr>
        <w:tabs>
          <w:tab w:val="left" w:pos="6836"/>
        </w:tabs>
        <w:jc w:val="center"/>
        <w:rPr>
          <w:b/>
          <w:sz w:val="32"/>
          <w:szCs w:val="32"/>
          <w:lang w:val="sr-Latn-CS"/>
        </w:rPr>
      </w:pPr>
    </w:p>
    <w:p w14:paraId="777734FC" w14:textId="77777777" w:rsidR="00AE5836" w:rsidRDefault="00AE5836" w:rsidP="00AE5836">
      <w:pPr>
        <w:tabs>
          <w:tab w:val="left" w:pos="6836"/>
        </w:tabs>
        <w:jc w:val="both"/>
        <w:rPr>
          <w:sz w:val="24"/>
          <w:szCs w:val="24"/>
          <w:u w:val="single"/>
          <w:lang w:val="sr-Latn-CS"/>
        </w:rPr>
      </w:pPr>
      <w:r>
        <w:rPr>
          <w:sz w:val="24"/>
          <w:szCs w:val="24"/>
          <w:u w:val="single"/>
          <w:lang w:val="sr-Latn-CS"/>
        </w:rPr>
        <w:t xml:space="preserve">The company 13.Jul-Plantaže AD Podgorica announces the Public invitation for submitting the offers in the procedure of </w:t>
      </w:r>
      <w:r w:rsidR="00A74583">
        <w:rPr>
          <w:sz w:val="24"/>
          <w:szCs w:val="24"/>
          <w:u w:val="single"/>
          <w:lang w:val="sr-Latn-CS"/>
        </w:rPr>
        <w:t>the sales of the red wine in bulk</w:t>
      </w:r>
      <w:r>
        <w:rPr>
          <w:sz w:val="24"/>
          <w:szCs w:val="24"/>
          <w:u w:val="single"/>
          <w:lang w:val="sr-Latn-CS"/>
        </w:rPr>
        <w:t xml:space="preserve">, </w:t>
      </w:r>
      <w:r w:rsidR="00A74583">
        <w:rPr>
          <w:sz w:val="24"/>
          <w:szCs w:val="24"/>
          <w:u w:val="single"/>
          <w:lang w:val="sr-Latn-CS"/>
        </w:rPr>
        <w:t xml:space="preserve">made of the Vranac variety, </w:t>
      </w:r>
      <w:r>
        <w:rPr>
          <w:sz w:val="24"/>
          <w:szCs w:val="24"/>
          <w:u w:val="single"/>
          <w:lang w:val="sr-Latn-CS"/>
        </w:rPr>
        <w:t>with the following chemical characte</w:t>
      </w:r>
      <w:r w:rsidR="00C863E4">
        <w:rPr>
          <w:sz w:val="24"/>
          <w:szCs w:val="24"/>
          <w:u w:val="single"/>
          <w:lang w:val="sr-Latn-CS"/>
        </w:rPr>
        <w:t>ristics</w:t>
      </w:r>
      <w:r>
        <w:rPr>
          <w:sz w:val="24"/>
          <w:szCs w:val="24"/>
          <w:u w:val="single"/>
          <w:lang w:val="sr-Latn-CS"/>
        </w:rPr>
        <w:t xml:space="preserve">: </w:t>
      </w:r>
    </w:p>
    <w:p w14:paraId="3338977E" w14:textId="77777777" w:rsidR="00AE5836" w:rsidRDefault="00AE5836" w:rsidP="00AE5836">
      <w:pPr>
        <w:tabs>
          <w:tab w:val="left" w:pos="6836"/>
        </w:tabs>
        <w:jc w:val="both"/>
        <w:rPr>
          <w:sz w:val="24"/>
          <w:szCs w:val="24"/>
          <w:u w:val="single"/>
          <w:lang w:val="sr-Latn-CS"/>
        </w:rPr>
      </w:pPr>
    </w:p>
    <w:tbl>
      <w:tblPr>
        <w:tblStyle w:val="TableGrid"/>
        <w:tblW w:w="1071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839"/>
        <w:gridCol w:w="3117"/>
        <w:gridCol w:w="2410"/>
        <w:gridCol w:w="1843"/>
        <w:gridCol w:w="1506"/>
      </w:tblGrid>
      <w:tr w:rsidR="00D04E41" w:rsidRPr="004446A6" w14:paraId="179D0E5E" w14:textId="77777777" w:rsidTr="007A2F88">
        <w:trPr>
          <w:jc w:val="center"/>
        </w:trPr>
        <w:tc>
          <w:tcPr>
            <w:tcW w:w="1839" w:type="dxa"/>
            <w:tcBorders>
              <w:bottom w:val="single" w:sz="4" w:space="0" w:color="auto"/>
            </w:tcBorders>
            <w:shd w:val="clear" w:color="auto" w:fill="808080" w:themeFill="background1" w:themeFillShade="80"/>
          </w:tcPr>
          <w:p w14:paraId="1D187EA3" w14:textId="77777777" w:rsidR="00D04E41" w:rsidRPr="004446A6" w:rsidRDefault="00D04E41" w:rsidP="00D04E41">
            <w:pPr>
              <w:jc w:val="center"/>
              <w:rPr>
                <w:rFonts w:ascii="Arial" w:hAnsi="Arial" w:cs="Arial"/>
                <w:b/>
                <w:bCs/>
                <w:color w:val="FFFFFF" w:themeColor="background1"/>
                <w:sz w:val="24"/>
                <w:szCs w:val="24"/>
              </w:rPr>
            </w:pPr>
            <w:r>
              <w:rPr>
                <w:rFonts w:ascii="Arial" w:hAnsi="Arial" w:cs="Arial"/>
                <w:b/>
                <w:bCs/>
                <w:color w:val="FFFFFF" w:themeColor="background1"/>
                <w:sz w:val="24"/>
                <w:szCs w:val="24"/>
                <w:lang w:val="sr-Latn-CS"/>
              </w:rPr>
              <w:t xml:space="preserve">Product description </w:t>
            </w:r>
          </w:p>
        </w:tc>
        <w:tc>
          <w:tcPr>
            <w:tcW w:w="3117" w:type="dxa"/>
            <w:shd w:val="clear" w:color="auto" w:fill="808080" w:themeFill="background1" w:themeFillShade="80"/>
          </w:tcPr>
          <w:p w14:paraId="4FBF0017" w14:textId="77777777" w:rsidR="00D04E41" w:rsidRPr="00D04E41" w:rsidRDefault="00D04E41" w:rsidP="007A2F88">
            <w:pPr>
              <w:jc w:val="both"/>
              <w:rPr>
                <w:rFonts w:ascii="Arial" w:hAnsi="Arial" w:cs="Arial"/>
                <w:b/>
                <w:bCs/>
                <w:color w:val="FFFFFF" w:themeColor="background1"/>
                <w:sz w:val="24"/>
                <w:szCs w:val="24"/>
                <w:lang w:val="sr-Latn-CS"/>
              </w:rPr>
            </w:pPr>
            <w:r>
              <w:rPr>
                <w:rFonts w:ascii="Arial" w:hAnsi="Arial" w:cs="Arial"/>
                <w:b/>
                <w:bCs/>
                <w:color w:val="FFFFFF" w:themeColor="background1"/>
                <w:sz w:val="24"/>
                <w:szCs w:val="24"/>
                <w:lang w:val="sr-Latn-CS"/>
              </w:rPr>
              <w:t xml:space="preserve">Chemical  characteristics </w:t>
            </w:r>
          </w:p>
        </w:tc>
        <w:tc>
          <w:tcPr>
            <w:tcW w:w="2410" w:type="dxa"/>
            <w:shd w:val="clear" w:color="auto" w:fill="808080" w:themeFill="background1" w:themeFillShade="80"/>
          </w:tcPr>
          <w:p w14:paraId="6D735A21" w14:textId="77777777" w:rsidR="00D04E41" w:rsidRPr="00D04E41" w:rsidRDefault="00D04E41" w:rsidP="007A2F88">
            <w:pPr>
              <w:jc w:val="both"/>
              <w:rPr>
                <w:rFonts w:ascii="Arial" w:hAnsi="Arial" w:cs="Arial"/>
                <w:b/>
                <w:bCs/>
                <w:color w:val="FFFFFF" w:themeColor="background1"/>
                <w:sz w:val="24"/>
                <w:szCs w:val="24"/>
                <w:lang w:val="sr-Latn-CS"/>
              </w:rPr>
            </w:pPr>
            <w:r w:rsidRPr="004446A6">
              <w:rPr>
                <w:rFonts w:ascii="Arial" w:hAnsi="Arial" w:cs="Arial"/>
                <w:b/>
                <w:bCs/>
                <w:color w:val="FFFFFF" w:themeColor="background1"/>
                <w:sz w:val="24"/>
                <w:szCs w:val="24"/>
              </w:rPr>
              <w:t>V</w:t>
            </w:r>
            <w:r>
              <w:rPr>
                <w:rFonts w:ascii="Arial" w:hAnsi="Arial" w:cs="Arial"/>
                <w:b/>
                <w:bCs/>
                <w:color w:val="FFFFFF" w:themeColor="background1"/>
                <w:sz w:val="24"/>
                <w:szCs w:val="24"/>
                <w:lang w:val="sr-Latn-CS"/>
              </w:rPr>
              <w:t xml:space="preserve">alue of the position </w:t>
            </w:r>
          </w:p>
        </w:tc>
        <w:tc>
          <w:tcPr>
            <w:tcW w:w="1843" w:type="dxa"/>
            <w:shd w:val="clear" w:color="auto" w:fill="808080" w:themeFill="background1" w:themeFillShade="80"/>
          </w:tcPr>
          <w:p w14:paraId="7D5593C7" w14:textId="77777777" w:rsidR="00D04E41" w:rsidRPr="00D04E41" w:rsidRDefault="00D04E41" w:rsidP="007A2F88">
            <w:pPr>
              <w:jc w:val="center"/>
              <w:rPr>
                <w:rFonts w:ascii="Arial" w:hAnsi="Arial" w:cs="Arial"/>
                <w:b/>
                <w:bCs/>
                <w:color w:val="FFFFFF" w:themeColor="background1"/>
                <w:sz w:val="24"/>
                <w:szCs w:val="24"/>
                <w:lang w:val="sr-Latn-CS"/>
              </w:rPr>
            </w:pPr>
            <w:r>
              <w:rPr>
                <w:rFonts w:ascii="Arial" w:hAnsi="Arial" w:cs="Arial"/>
                <w:b/>
                <w:bCs/>
                <w:color w:val="FFFFFF" w:themeColor="background1"/>
                <w:sz w:val="24"/>
                <w:szCs w:val="24"/>
                <w:lang w:val="sr-Latn-CS"/>
              </w:rPr>
              <w:t>Unit measure</w:t>
            </w:r>
          </w:p>
        </w:tc>
        <w:tc>
          <w:tcPr>
            <w:tcW w:w="1506" w:type="dxa"/>
            <w:tcBorders>
              <w:bottom w:val="single" w:sz="4" w:space="0" w:color="auto"/>
            </w:tcBorders>
            <w:shd w:val="clear" w:color="auto" w:fill="808080" w:themeFill="background1" w:themeFillShade="80"/>
          </w:tcPr>
          <w:p w14:paraId="571339CB" w14:textId="77777777" w:rsidR="00D04E41" w:rsidRPr="00D04E41" w:rsidRDefault="00D04E41" w:rsidP="007A2F88">
            <w:pPr>
              <w:jc w:val="both"/>
              <w:rPr>
                <w:rFonts w:ascii="Arial" w:hAnsi="Arial" w:cs="Arial"/>
                <w:b/>
                <w:bCs/>
                <w:color w:val="FFFFFF" w:themeColor="background1"/>
                <w:sz w:val="24"/>
                <w:szCs w:val="24"/>
                <w:lang w:val="sr-Latn-CS"/>
              </w:rPr>
            </w:pPr>
            <w:r>
              <w:rPr>
                <w:rFonts w:ascii="Arial" w:hAnsi="Arial" w:cs="Arial"/>
                <w:b/>
                <w:bCs/>
                <w:color w:val="FFFFFF" w:themeColor="background1"/>
                <w:sz w:val="24"/>
                <w:szCs w:val="24"/>
                <w:lang w:val="sr-Latn-CS"/>
              </w:rPr>
              <w:t xml:space="preserve"> Quantity</w:t>
            </w:r>
          </w:p>
        </w:tc>
      </w:tr>
      <w:tr w:rsidR="00D04E41" w:rsidRPr="004446A6" w14:paraId="2E61D9E0" w14:textId="77777777" w:rsidTr="007A2F88">
        <w:trPr>
          <w:jc w:val="center"/>
        </w:trPr>
        <w:tc>
          <w:tcPr>
            <w:tcW w:w="1839" w:type="dxa"/>
            <w:vMerge w:val="restart"/>
            <w:tcBorders>
              <w:left w:val="single" w:sz="4" w:space="0" w:color="auto"/>
            </w:tcBorders>
            <w:vAlign w:val="center"/>
          </w:tcPr>
          <w:p w14:paraId="7F3CFC05" w14:textId="77777777" w:rsidR="00D04E41" w:rsidRPr="00AE3894" w:rsidRDefault="00AE3894" w:rsidP="007A2F88">
            <w:pPr>
              <w:rPr>
                <w:rFonts w:ascii="Arial" w:hAnsi="Arial" w:cs="Arial"/>
                <w:sz w:val="24"/>
                <w:szCs w:val="24"/>
                <w:lang w:val="sr-Latn-CS"/>
              </w:rPr>
            </w:pPr>
            <w:r>
              <w:rPr>
                <w:rFonts w:ascii="Arial" w:hAnsi="Arial" w:cs="Arial"/>
                <w:sz w:val="24"/>
                <w:szCs w:val="24"/>
                <w:lang w:val="sr-Latn-CS"/>
              </w:rPr>
              <w:t xml:space="preserve">Red, quality wine, variety Vranac in bulk  </w:t>
            </w:r>
          </w:p>
        </w:tc>
        <w:tc>
          <w:tcPr>
            <w:tcW w:w="3117" w:type="dxa"/>
          </w:tcPr>
          <w:p w14:paraId="619D3DC8" w14:textId="77777777" w:rsidR="00D04E41" w:rsidRPr="00DC1D3D" w:rsidRDefault="00D04E41" w:rsidP="007A2F88">
            <w:pPr>
              <w:jc w:val="both"/>
              <w:rPr>
                <w:rFonts w:ascii="Arial" w:hAnsi="Arial" w:cs="Arial"/>
                <w:sz w:val="24"/>
                <w:szCs w:val="24"/>
                <w:lang w:val="sr-Latn-CS"/>
              </w:rPr>
            </w:pPr>
            <w:r w:rsidRPr="004446A6">
              <w:rPr>
                <w:rFonts w:ascii="Arial" w:hAnsi="Arial" w:cs="Arial"/>
                <w:sz w:val="24"/>
                <w:szCs w:val="24"/>
              </w:rPr>
              <w:t>Al</w:t>
            </w:r>
            <w:r w:rsidR="00DC1D3D">
              <w:rPr>
                <w:rFonts w:ascii="Arial" w:hAnsi="Arial" w:cs="Arial"/>
                <w:sz w:val="24"/>
                <w:szCs w:val="24"/>
                <w:lang w:val="sr-Latn-CS"/>
              </w:rPr>
              <w:t>cohol</w:t>
            </w:r>
          </w:p>
        </w:tc>
        <w:tc>
          <w:tcPr>
            <w:tcW w:w="2410" w:type="dxa"/>
          </w:tcPr>
          <w:p w14:paraId="68580622" w14:textId="77777777" w:rsidR="00D04E41" w:rsidRPr="004446A6" w:rsidRDefault="00D04E41" w:rsidP="007A2F88">
            <w:pPr>
              <w:jc w:val="center"/>
              <w:rPr>
                <w:rFonts w:ascii="Arial" w:hAnsi="Arial" w:cs="Arial"/>
                <w:sz w:val="24"/>
                <w:szCs w:val="24"/>
              </w:rPr>
            </w:pPr>
            <w:r w:rsidRPr="004446A6">
              <w:rPr>
                <w:rFonts w:ascii="Arial" w:hAnsi="Arial" w:cs="Arial"/>
                <w:sz w:val="24"/>
                <w:szCs w:val="24"/>
              </w:rPr>
              <w:t>11,9-12,4 vol%</w:t>
            </w:r>
          </w:p>
        </w:tc>
        <w:tc>
          <w:tcPr>
            <w:tcW w:w="1843" w:type="dxa"/>
            <w:vMerge w:val="restart"/>
            <w:vAlign w:val="center"/>
          </w:tcPr>
          <w:p w14:paraId="13F03673" w14:textId="77777777" w:rsidR="00D04E41" w:rsidRPr="00DC1D3D" w:rsidRDefault="00D04E41" w:rsidP="007A2F88">
            <w:pPr>
              <w:jc w:val="center"/>
              <w:rPr>
                <w:rFonts w:ascii="Arial" w:hAnsi="Arial" w:cs="Arial"/>
                <w:sz w:val="24"/>
                <w:szCs w:val="24"/>
                <w:lang w:val="sr-Latn-CS"/>
              </w:rPr>
            </w:pPr>
            <w:r w:rsidRPr="004446A6">
              <w:rPr>
                <w:rFonts w:ascii="Arial" w:hAnsi="Arial" w:cs="Arial"/>
                <w:sz w:val="24"/>
                <w:szCs w:val="24"/>
              </w:rPr>
              <w:t>lit</w:t>
            </w:r>
          </w:p>
        </w:tc>
        <w:tc>
          <w:tcPr>
            <w:tcW w:w="1506" w:type="dxa"/>
            <w:vMerge w:val="restart"/>
            <w:tcBorders>
              <w:right w:val="single" w:sz="4" w:space="0" w:color="auto"/>
            </w:tcBorders>
            <w:vAlign w:val="center"/>
          </w:tcPr>
          <w:p w14:paraId="01658311" w14:textId="77777777" w:rsidR="00D04E41" w:rsidRPr="004446A6" w:rsidRDefault="00D04E41" w:rsidP="007A2F88">
            <w:pPr>
              <w:jc w:val="center"/>
              <w:rPr>
                <w:rFonts w:ascii="Arial" w:hAnsi="Arial" w:cs="Arial"/>
                <w:sz w:val="24"/>
                <w:szCs w:val="24"/>
              </w:rPr>
            </w:pPr>
            <w:r w:rsidRPr="004446A6">
              <w:rPr>
                <w:rFonts w:ascii="Arial" w:hAnsi="Arial" w:cs="Arial"/>
                <w:sz w:val="24"/>
                <w:szCs w:val="24"/>
              </w:rPr>
              <w:t>3.000.000</w:t>
            </w:r>
          </w:p>
        </w:tc>
      </w:tr>
      <w:tr w:rsidR="00D04E41" w:rsidRPr="004446A6" w14:paraId="20688A34" w14:textId="77777777" w:rsidTr="007A2F88">
        <w:trPr>
          <w:jc w:val="center"/>
        </w:trPr>
        <w:tc>
          <w:tcPr>
            <w:tcW w:w="1839" w:type="dxa"/>
            <w:vMerge/>
            <w:tcBorders>
              <w:left w:val="single" w:sz="4" w:space="0" w:color="auto"/>
            </w:tcBorders>
          </w:tcPr>
          <w:p w14:paraId="7AF030C7" w14:textId="77777777" w:rsidR="00D04E41" w:rsidRPr="004446A6" w:rsidRDefault="00D04E41" w:rsidP="007A2F88">
            <w:pPr>
              <w:jc w:val="both"/>
              <w:rPr>
                <w:rFonts w:ascii="Arial" w:hAnsi="Arial" w:cs="Arial"/>
                <w:sz w:val="24"/>
                <w:szCs w:val="24"/>
              </w:rPr>
            </w:pPr>
          </w:p>
        </w:tc>
        <w:tc>
          <w:tcPr>
            <w:tcW w:w="3117" w:type="dxa"/>
          </w:tcPr>
          <w:p w14:paraId="6B8C35CB" w14:textId="77777777" w:rsidR="00D04E41" w:rsidRPr="00DC1D3D" w:rsidRDefault="00DC1D3D" w:rsidP="007A2F88">
            <w:pPr>
              <w:jc w:val="both"/>
              <w:rPr>
                <w:rFonts w:ascii="Arial" w:hAnsi="Arial" w:cs="Arial"/>
                <w:sz w:val="24"/>
                <w:szCs w:val="24"/>
                <w:lang w:val="sr-Latn-CS"/>
              </w:rPr>
            </w:pPr>
            <w:r>
              <w:rPr>
                <w:rFonts w:ascii="Arial" w:hAnsi="Arial" w:cs="Arial"/>
                <w:sz w:val="24"/>
                <w:szCs w:val="24"/>
                <w:lang w:val="sr-Latn-CS"/>
              </w:rPr>
              <w:t xml:space="preserve">Total acids </w:t>
            </w:r>
          </w:p>
        </w:tc>
        <w:tc>
          <w:tcPr>
            <w:tcW w:w="2410" w:type="dxa"/>
          </w:tcPr>
          <w:p w14:paraId="7CF899C3" w14:textId="77777777" w:rsidR="00D04E41" w:rsidRPr="004446A6" w:rsidRDefault="00D04E41" w:rsidP="007A2F88">
            <w:pPr>
              <w:jc w:val="center"/>
              <w:rPr>
                <w:rFonts w:ascii="Arial" w:hAnsi="Arial" w:cs="Arial"/>
                <w:sz w:val="24"/>
                <w:szCs w:val="24"/>
              </w:rPr>
            </w:pPr>
            <w:r w:rsidRPr="004446A6">
              <w:rPr>
                <w:rFonts w:ascii="Arial" w:hAnsi="Arial" w:cs="Arial"/>
                <w:sz w:val="24"/>
                <w:szCs w:val="24"/>
              </w:rPr>
              <w:t>5,73-6,13 g/l</w:t>
            </w:r>
          </w:p>
        </w:tc>
        <w:tc>
          <w:tcPr>
            <w:tcW w:w="1843" w:type="dxa"/>
            <w:vMerge/>
          </w:tcPr>
          <w:p w14:paraId="682FD921" w14:textId="77777777" w:rsidR="00D04E41" w:rsidRPr="004446A6" w:rsidRDefault="00D04E41" w:rsidP="007A2F88">
            <w:pPr>
              <w:jc w:val="both"/>
              <w:rPr>
                <w:rFonts w:ascii="Arial" w:hAnsi="Arial" w:cs="Arial"/>
                <w:sz w:val="24"/>
                <w:szCs w:val="24"/>
              </w:rPr>
            </w:pPr>
          </w:p>
        </w:tc>
        <w:tc>
          <w:tcPr>
            <w:tcW w:w="1506" w:type="dxa"/>
            <w:vMerge/>
            <w:tcBorders>
              <w:right w:val="single" w:sz="4" w:space="0" w:color="auto"/>
            </w:tcBorders>
          </w:tcPr>
          <w:p w14:paraId="0EA9BA9B" w14:textId="77777777" w:rsidR="00D04E41" w:rsidRPr="004446A6" w:rsidRDefault="00D04E41" w:rsidP="007A2F88">
            <w:pPr>
              <w:jc w:val="both"/>
              <w:rPr>
                <w:rFonts w:ascii="Arial" w:hAnsi="Arial" w:cs="Arial"/>
                <w:sz w:val="24"/>
                <w:szCs w:val="24"/>
              </w:rPr>
            </w:pPr>
          </w:p>
        </w:tc>
      </w:tr>
      <w:tr w:rsidR="00D04E41" w:rsidRPr="004446A6" w14:paraId="218C286C" w14:textId="77777777" w:rsidTr="007A2F88">
        <w:trPr>
          <w:jc w:val="center"/>
        </w:trPr>
        <w:tc>
          <w:tcPr>
            <w:tcW w:w="1839" w:type="dxa"/>
            <w:vMerge/>
            <w:tcBorders>
              <w:left w:val="single" w:sz="4" w:space="0" w:color="auto"/>
            </w:tcBorders>
          </w:tcPr>
          <w:p w14:paraId="658AA1B7" w14:textId="77777777" w:rsidR="00D04E41" w:rsidRPr="004446A6" w:rsidRDefault="00D04E41" w:rsidP="007A2F88">
            <w:pPr>
              <w:jc w:val="both"/>
              <w:rPr>
                <w:rFonts w:ascii="Arial" w:hAnsi="Arial" w:cs="Arial"/>
                <w:sz w:val="24"/>
                <w:szCs w:val="24"/>
              </w:rPr>
            </w:pPr>
          </w:p>
        </w:tc>
        <w:tc>
          <w:tcPr>
            <w:tcW w:w="3117" w:type="dxa"/>
          </w:tcPr>
          <w:p w14:paraId="126AC57F" w14:textId="77777777" w:rsidR="00D04E41" w:rsidRPr="00DC1D3D" w:rsidRDefault="00DC1D3D" w:rsidP="007A2F88">
            <w:pPr>
              <w:jc w:val="both"/>
              <w:rPr>
                <w:rFonts w:ascii="Arial" w:hAnsi="Arial" w:cs="Arial"/>
                <w:sz w:val="24"/>
                <w:szCs w:val="24"/>
                <w:lang w:val="sr-Latn-CS"/>
              </w:rPr>
            </w:pPr>
            <w:r>
              <w:rPr>
                <w:rFonts w:ascii="Arial" w:hAnsi="Arial" w:cs="Arial"/>
                <w:sz w:val="24"/>
                <w:szCs w:val="24"/>
                <w:lang w:val="sr-Latn-CS"/>
              </w:rPr>
              <w:t xml:space="preserve">pH value </w:t>
            </w:r>
          </w:p>
        </w:tc>
        <w:tc>
          <w:tcPr>
            <w:tcW w:w="2410" w:type="dxa"/>
          </w:tcPr>
          <w:p w14:paraId="25274EB6" w14:textId="77777777" w:rsidR="00D04E41" w:rsidRPr="004446A6" w:rsidRDefault="00D04E41" w:rsidP="007A2F88">
            <w:pPr>
              <w:jc w:val="center"/>
              <w:rPr>
                <w:rFonts w:ascii="Arial" w:hAnsi="Arial" w:cs="Arial"/>
                <w:sz w:val="24"/>
                <w:szCs w:val="24"/>
              </w:rPr>
            </w:pPr>
            <w:r w:rsidRPr="004446A6">
              <w:rPr>
                <w:rFonts w:ascii="Arial" w:hAnsi="Arial" w:cs="Arial"/>
                <w:sz w:val="24"/>
                <w:szCs w:val="24"/>
              </w:rPr>
              <w:t>3,67-3,72</w:t>
            </w:r>
          </w:p>
        </w:tc>
        <w:tc>
          <w:tcPr>
            <w:tcW w:w="1843" w:type="dxa"/>
            <w:vMerge/>
          </w:tcPr>
          <w:p w14:paraId="70037115" w14:textId="77777777" w:rsidR="00D04E41" w:rsidRPr="004446A6" w:rsidRDefault="00D04E41" w:rsidP="007A2F88">
            <w:pPr>
              <w:jc w:val="both"/>
              <w:rPr>
                <w:rFonts w:ascii="Arial" w:hAnsi="Arial" w:cs="Arial"/>
                <w:sz w:val="24"/>
                <w:szCs w:val="24"/>
              </w:rPr>
            </w:pPr>
          </w:p>
        </w:tc>
        <w:tc>
          <w:tcPr>
            <w:tcW w:w="1506" w:type="dxa"/>
            <w:vMerge/>
            <w:tcBorders>
              <w:right w:val="single" w:sz="4" w:space="0" w:color="auto"/>
            </w:tcBorders>
          </w:tcPr>
          <w:p w14:paraId="4F163215" w14:textId="77777777" w:rsidR="00D04E41" w:rsidRPr="004446A6" w:rsidRDefault="00D04E41" w:rsidP="007A2F88">
            <w:pPr>
              <w:jc w:val="both"/>
              <w:rPr>
                <w:rFonts w:ascii="Arial" w:hAnsi="Arial" w:cs="Arial"/>
                <w:sz w:val="24"/>
                <w:szCs w:val="24"/>
              </w:rPr>
            </w:pPr>
          </w:p>
        </w:tc>
      </w:tr>
    </w:tbl>
    <w:p w14:paraId="18F77414" w14:textId="77777777" w:rsidR="0007549E" w:rsidRDefault="0007549E" w:rsidP="0007549E">
      <w:pPr>
        <w:jc w:val="both"/>
        <w:rPr>
          <w:sz w:val="24"/>
          <w:szCs w:val="24"/>
          <w:u w:val="single"/>
          <w:lang w:val="sr-Latn-CS"/>
        </w:rPr>
      </w:pPr>
    </w:p>
    <w:p w14:paraId="682CE99F" w14:textId="77777777" w:rsidR="00AE5836" w:rsidRPr="0007549E" w:rsidRDefault="00AE5836" w:rsidP="0007549E">
      <w:pPr>
        <w:jc w:val="both"/>
        <w:rPr>
          <w:sz w:val="24"/>
          <w:szCs w:val="24"/>
          <w:lang w:val="sr-Latn-CS"/>
        </w:rPr>
      </w:pPr>
      <w:r w:rsidRPr="0007549E">
        <w:rPr>
          <w:sz w:val="24"/>
          <w:szCs w:val="24"/>
          <w:lang w:val="sr-Latn-CS"/>
        </w:rPr>
        <w:t xml:space="preserve">The company 13.Jul-Plantaže AD shall provide, at Bidder’s request, the following documents: </w:t>
      </w:r>
    </w:p>
    <w:p w14:paraId="1E0B681C" w14:textId="77777777" w:rsidR="00AE5836" w:rsidRPr="0007549E" w:rsidRDefault="00AE5836" w:rsidP="0007549E">
      <w:pPr>
        <w:jc w:val="both"/>
        <w:rPr>
          <w:sz w:val="24"/>
          <w:szCs w:val="24"/>
          <w:lang w:val="sr-Latn-CS"/>
        </w:rPr>
      </w:pPr>
      <w:r w:rsidRPr="0007549E">
        <w:rPr>
          <w:sz w:val="24"/>
          <w:szCs w:val="24"/>
          <w:lang w:val="sr-Latn-CS"/>
        </w:rPr>
        <w:t xml:space="preserve">  - analyses of CETI</w:t>
      </w:r>
      <w:r w:rsidRPr="0007549E">
        <w:rPr>
          <w:sz w:val="24"/>
          <w:szCs w:val="24"/>
          <w:vertAlign w:val="superscript"/>
          <w:lang w:val="sr-Latn-CS"/>
        </w:rPr>
        <w:t>1</w:t>
      </w:r>
      <w:r w:rsidRPr="0007549E">
        <w:rPr>
          <w:sz w:val="24"/>
          <w:szCs w:val="24"/>
          <w:lang w:val="sr-Latn-CS"/>
        </w:rPr>
        <w:t xml:space="preserve"> , proving the characteristics, mentioned above,</w:t>
      </w:r>
    </w:p>
    <w:p w14:paraId="36A5AA80" w14:textId="77777777" w:rsidR="00AE5836" w:rsidRDefault="001E51C5" w:rsidP="0007549E">
      <w:pPr>
        <w:jc w:val="both"/>
        <w:rPr>
          <w:sz w:val="24"/>
          <w:szCs w:val="24"/>
          <w:lang w:val="sr-Latn-CS"/>
        </w:rPr>
      </w:pPr>
      <w:r>
        <w:rPr>
          <w:sz w:val="24"/>
          <w:szCs w:val="24"/>
          <w:lang w:val="sr-Latn-CS"/>
        </w:rPr>
        <w:t xml:space="preserve">  - samples of wine</w:t>
      </w:r>
    </w:p>
    <w:p w14:paraId="0C8AD069" w14:textId="77777777" w:rsidR="00050EA5" w:rsidRPr="0007549E" w:rsidRDefault="00050EA5" w:rsidP="0007549E">
      <w:pPr>
        <w:jc w:val="both"/>
        <w:rPr>
          <w:sz w:val="24"/>
          <w:szCs w:val="24"/>
          <w:lang w:val="sr-Latn-CS"/>
        </w:rPr>
      </w:pPr>
    </w:p>
    <w:p w14:paraId="446A12CD" w14:textId="77777777" w:rsidR="00AE5836" w:rsidRDefault="00AE5836" w:rsidP="00AE5836">
      <w:pPr>
        <w:jc w:val="both"/>
        <w:rPr>
          <w:b/>
          <w:sz w:val="24"/>
          <w:szCs w:val="24"/>
          <w:lang w:val="sr-Latn-CS"/>
        </w:rPr>
      </w:pPr>
      <w:r>
        <w:rPr>
          <w:b/>
          <w:sz w:val="24"/>
          <w:szCs w:val="24"/>
          <w:lang w:val="sr-Latn-CS"/>
        </w:rPr>
        <w:t xml:space="preserve">Note:  </w:t>
      </w:r>
    </w:p>
    <w:p w14:paraId="34602754" w14:textId="77777777" w:rsidR="00AE5836" w:rsidRDefault="00AE5836" w:rsidP="00AE5836">
      <w:pPr>
        <w:jc w:val="both"/>
        <w:rPr>
          <w:b/>
          <w:sz w:val="24"/>
          <w:szCs w:val="24"/>
          <w:lang w:val="sr-Latn-CS"/>
        </w:rPr>
      </w:pPr>
      <w:r>
        <w:rPr>
          <w:b/>
          <w:sz w:val="24"/>
          <w:szCs w:val="24"/>
          <w:lang w:val="sr-Latn-CS"/>
        </w:rPr>
        <w:t xml:space="preserve">Bidder retains the right of checking the stated characteristics at any certified laboratory in the territory of Europe. </w:t>
      </w:r>
    </w:p>
    <w:p w14:paraId="67D187B9" w14:textId="77777777" w:rsidR="00AE5836" w:rsidRDefault="00AE5836" w:rsidP="00AE5836">
      <w:pPr>
        <w:jc w:val="both"/>
        <w:rPr>
          <w:b/>
          <w:sz w:val="24"/>
          <w:szCs w:val="24"/>
          <w:lang w:val="sr-Latn-CS"/>
        </w:rPr>
      </w:pPr>
    </w:p>
    <w:p w14:paraId="6C50A59D" w14:textId="77777777" w:rsidR="00AE5836" w:rsidRDefault="00AE5836" w:rsidP="00AE5836">
      <w:pPr>
        <w:jc w:val="both"/>
        <w:rPr>
          <w:b/>
          <w:sz w:val="24"/>
          <w:szCs w:val="24"/>
          <w:lang w:val="sr-Latn-CS"/>
        </w:rPr>
      </w:pPr>
      <w:r>
        <w:rPr>
          <w:b/>
          <w:sz w:val="24"/>
          <w:szCs w:val="24"/>
          <w:lang w:val="sr-Latn-CS"/>
        </w:rPr>
        <w:t>1.  Obligatory content of the bid:</w:t>
      </w:r>
    </w:p>
    <w:p w14:paraId="6CEE56F8" w14:textId="77777777" w:rsidR="00AE5836" w:rsidRDefault="00AE5836" w:rsidP="00AE5836">
      <w:pPr>
        <w:jc w:val="both"/>
        <w:rPr>
          <w:sz w:val="24"/>
          <w:szCs w:val="24"/>
          <w:lang w:val="sr-Latn-CS"/>
        </w:rPr>
      </w:pPr>
      <w:r>
        <w:rPr>
          <w:sz w:val="24"/>
          <w:szCs w:val="24"/>
          <w:lang w:val="sr-Latn-CS"/>
        </w:rPr>
        <w:t>- Data on bidder (title and main office of the bidder, fiscal identification number, telephone, email, giro account No)</w:t>
      </w:r>
    </w:p>
    <w:p w14:paraId="0E8B4755" w14:textId="77777777" w:rsidR="00AE5836" w:rsidRDefault="00AE5836" w:rsidP="00AE5836">
      <w:pPr>
        <w:jc w:val="both"/>
        <w:rPr>
          <w:sz w:val="24"/>
          <w:szCs w:val="24"/>
          <w:lang w:val="sr-Latn-CS"/>
        </w:rPr>
      </w:pPr>
      <w:r>
        <w:rPr>
          <w:sz w:val="24"/>
          <w:szCs w:val="24"/>
          <w:lang w:val="sr-Latn-CS"/>
        </w:rPr>
        <w:t>- price, expressed in euros (EUR), VAT , not included</w:t>
      </w:r>
    </w:p>
    <w:p w14:paraId="103C3643" w14:textId="77777777" w:rsidR="00AE5836" w:rsidRDefault="00AE5836" w:rsidP="00AE5836">
      <w:pPr>
        <w:jc w:val="both"/>
        <w:rPr>
          <w:sz w:val="24"/>
          <w:szCs w:val="24"/>
          <w:lang w:val="sr-Latn-CS"/>
        </w:rPr>
      </w:pPr>
      <w:r>
        <w:rPr>
          <w:sz w:val="24"/>
          <w:szCs w:val="24"/>
          <w:lang w:val="sr-Latn-CS"/>
        </w:rPr>
        <w:t xml:space="preserve">- parity of delivery FCA-Podgorica, Seller’s warehouse </w:t>
      </w:r>
    </w:p>
    <w:p w14:paraId="70FA6C86" w14:textId="77777777" w:rsidR="00AE5836" w:rsidRDefault="00AE5836" w:rsidP="00AE5836">
      <w:pPr>
        <w:jc w:val="both"/>
        <w:rPr>
          <w:sz w:val="24"/>
          <w:szCs w:val="24"/>
          <w:lang w:val="sr-Latn-CS"/>
        </w:rPr>
      </w:pPr>
      <w:r>
        <w:rPr>
          <w:sz w:val="24"/>
          <w:szCs w:val="24"/>
          <w:lang w:val="sr-Latn-CS"/>
        </w:rPr>
        <w:t>- metod of payment –advance or delayed payment up to 90 days with the payment security (letter of credit or bank guarantee).</w:t>
      </w:r>
    </w:p>
    <w:p w14:paraId="522235C2" w14:textId="77777777" w:rsidR="00AE5836" w:rsidRPr="001E3A41" w:rsidRDefault="00AE5836" w:rsidP="00AE5836">
      <w:pPr>
        <w:jc w:val="both"/>
        <w:rPr>
          <w:sz w:val="24"/>
          <w:szCs w:val="24"/>
          <w:lang w:val="sr-Latn-CS"/>
        </w:rPr>
      </w:pPr>
      <w:r>
        <w:rPr>
          <w:sz w:val="24"/>
          <w:szCs w:val="24"/>
          <w:lang w:val="sr-Latn-CS"/>
        </w:rPr>
        <w:t xml:space="preserve">- time schedule of carrying out the collection of goods- up to 90 days from the day of signing the Contract </w:t>
      </w:r>
    </w:p>
    <w:p w14:paraId="05752EAB" w14:textId="77777777" w:rsidR="00AE5836" w:rsidRDefault="00AE5836" w:rsidP="00AE5836">
      <w:pPr>
        <w:rPr>
          <w:sz w:val="24"/>
          <w:szCs w:val="24"/>
          <w:lang w:val="sr-Latn-CS"/>
        </w:rPr>
      </w:pPr>
      <w:r>
        <w:rPr>
          <w:lang w:val="sr-Latn-CS"/>
        </w:rPr>
        <w:t>-</w:t>
      </w:r>
      <w:r w:rsidRPr="009B7C55">
        <w:rPr>
          <w:sz w:val="24"/>
          <w:szCs w:val="24"/>
          <w:lang w:val="sr-Latn-CS"/>
        </w:rPr>
        <w:t xml:space="preserve">authorised person </w:t>
      </w:r>
      <w:r>
        <w:rPr>
          <w:sz w:val="24"/>
          <w:szCs w:val="24"/>
          <w:lang w:val="sr-Latn-CS"/>
        </w:rPr>
        <w:t>of the bidder (name, surname, position and handwritten signature).</w:t>
      </w:r>
    </w:p>
    <w:p w14:paraId="7B8C0BC4" w14:textId="77777777" w:rsidR="00AE5836" w:rsidRDefault="00AE5836" w:rsidP="00AE5836">
      <w:pPr>
        <w:rPr>
          <w:sz w:val="24"/>
          <w:szCs w:val="24"/>
          <w:lang w:val="sr-Latn-CS"/>
        </w:rPr>
      </w:pPr>
    </w:p>
    <w:p w14:paraId="46AC6081" w14:textId="77777777" w:rsidR="00AE5836" w:rsidRDefault="00AE5836" w:rsidP="00AE5836">
      <w:pPr>
        <w:rPr>
          <w:b/>
          <w:sz w:val="24"/>
          <w:szCs w:val="24"/>
          <w:lang w:val="sr-Latn-CS"/>
        </w:rPr>
      </w:pPr>
      <w:r>
        <w:rPr>
          <w:b/>
          <w:sz w:val="24"/>
          <w:szCs w:val="24"/>
          <w:lang w:val="sr-Latn-CS"/>
        </w:rPr>
        <w:t>2.  Obligatory proofs:</w:t>
      </w:r>
    </w:p>
    <w:p w14:paraId="5DFF09E8" w14:textId="77777777" w:rsidR="00AE5836" w:rsidRDefault="00AE5836" w:rsidP="00AE5836">
      <w:pPr>
        <w:rPr>
          <w:b/>
          <w:sz w:val="24"/>
          <w:szCs w:val="24"/>
          <w:lang w:val="sr-Latn-CS"/>
        </w:rPr>
      </w:pPr>
    </w:p>
    <w:p w14:paraId="1C2BE958" w14:textId="77777777" w:rsidR="00AE5836" w:rsidRDefault="00AE5836" w:rsidP="00AE5836">
      <w:pPr>
        <w:tabs>
          <w:tab w:val="left" w:pos="4951"/>
        </w:tabs>
        <w:jc w:val="both"/>
        <w:rPr>
          <w:sz w:val="24"/>
          <w:szCs w:val="24"/>
          <w:lang w:val="sr-Latn-CS"/>
        </w:rPr>
      </w:pPr>
      <w:r>
        <w:rPr>
          <w:sz w:val="24"/>
          <w:szCs w:val="24"/>
          <w:lang w:val="sr-Latn-CS"/>
        </w:rPr>
        <w:t xml:space="preserve">-   Proof of registration at the authority, competent for the registration of the businesss entities   </w:t>
      </w:r>
    </w:p>
    <w:p w14:paraId="5BA38333" w14:textId="77777777" w:rsidR="00AE5836" w:rsidRDefault="00AE5836" w:rsidP="00AE5836">
      <w:pPr>
        <w:tabs>
          <w:tab w:val="left" w:pos="4951"/>
        </w:tabs>
        <w:jc w:val="both"/>
        <w:rPr>
          <w:sz w:val="24"/>
          <w:szCs w:val="24"/>
          <w:lang w:val="sr-Latn-CS"/>
        </w:rPr>
      </w:pPr>
      <w:r>
        <w:rPr>
          <w:sz w:val="24"/>
          <w:szCs w:val="24"/>
          <w:lang w:val="sr-Latn-CS"/>
        </w:rPr>
        <w:t xml:space="preserve">     with the data on the authorised persons of the bidder, not older than 6 months from the day of </w:t>
      </w:r>
    </w:p>
    <w:p w14:paraId="2AED1824" w14:textId="77777777" w:rsidR="00AE5836" w:rsidRDefault="00AE5836" w:rsidP="00AE5836">
      <w:pPr>
        <w:tabs>
          <w:tab w:val="left" w:pos="4951"/>
        </w:tabs>
        <w:jc w:val="both"/>
        <w:rPr>
          <w:sz w:val="24"/>
          <w:szCs w:val="24"/>
          <w:lang w:val="sr-Latn-CS"/>
        </w:rPr>
      </w:pPr>
      <w:r>
        <w:rPr>
          <w:sz w:val="24"/>
          <w:szCs w:val="24"/>
          <w:lang w:val="sr-Latn-CS"/>
        </w:rPr>
        <w:t xml:space="preserve">     the announcement of this invitation</w:t>
      </w:r>
    </w:p>
    <w:p w14:paraId="64C3E409" w14:textId="77777777" w:rsidR="00AE5836" w:rsidRDefault="00AE5836" w:rsidP="00AE5836">
      <w:pPr>
        <w:tabs>
          <w:tab w:val="left" w:pos="4951"/>
        </w:tabs>
        <w:jc w:val="both"/>
        <w:rPr>
          <w:sz w:val="24"/>
          <w:szCs w:val="24"/>
          <w:lang w:val="sr-Latn-CS"/>
        </w:rPr>
      </w:pPr>
      <w:r>
        <w:rPr>
          <w:sz w:val="24"/>
          <w:szCs w:val="24"/>
          <w:lang w:val="sr-Latn-CS"/>
        </w:rPr>
        <w:t xml:space="preserve">  -  statement on accounting and fiancial status- Profit and Loss Account and Balance Sheet with </w:t>
      </w:r>
    </w:p>
    <w:p w14:paraId="4A1007A2" w14:textId="77777777" w:rsidR="00AE5836" w:rsidRDefault="00AE5836" w:rsidP="00AE5836">
      <w:pPr>
        <w:tabs>
          <w:tab w:val="left" w:pos="4951"/>
        </w:tabs>
        <w:jc w:val="both"/>
        <w:rPr>
          <w:sz w:val="24"/>
          <w:szCs w:val="24"/>
          <w:lang w:val="sr-Latn-CS"/>
        </w:rPr>
      </w:pPr>
      <w:r>
        <w:rPr>
          <w:sz w:val="24"/>
          <w:szCs w:val="24"/>
          <w:lang w:val="sr-Latn-CS"/>
        </w:rPr>
        <w:t xml:space="preserve">     the Report by the authorised auditor in accordance with the Law, defining accounting and </w:t>
      </w:r>
    </w:p>
    <w:p w14:paraId="6401ADF0" w14:textId="77777777" w:rsidR="00AE5836" w:rsidRDefault="00AE5836" w:rsidP="00AE5836">
      <w:pPr>
        <w:tabs>
          <w:tab w:val="left" w:pos="4951"/>
        </w:tabs>
        <w:jc w:val="both"/>
        <w:rPr>
          <w:sz w:val="24"/>
          <w:szCs w:val="24"/>
          <w:lang w:val="sr-Latn-CS"/>
        </w:rPr>
      </w:pPr>
      <w:r>
        <w:rPr>
          <w:sz w:val="24"/>
          <w:szCs w:val="24"/>
          <w:lang w:val="sr-Latn-CS"/>
        </w:rPr>
        <w:t xml:space="preserve">     audit for two previous years, namely for the time period since registration.</w:t>
      </w:r>
    </w:p>
    <w:p w14:paraId="2F7AB318" w14:textId="77777777" w:rsidR="00AE5836" w:rsidRDefault="00AE5836" w:rsidP="00AE5836">
      <w:pPr>
        <w:tabs>
          <w:tab w:val="left" w:pos="4951"/>
        </w:tabs>
        <w:jc w:val="both"/>
        <w:rPr>
          <w:sz w:val="24"/>
          <w:szCs w:val="24"/>
          <w:lang w:val="sr-Latn-CS"/>
        </w:rPr>
      </w:pPr>
    </w:p>
    <w:p w14:paraId="11357092" w14:textId="77777777" w:rsidR="00AE5836" w:rsidRDefault="00AE5836" w:rsidP="00AE5836">
      <w:pPr>
        <w:tabs>
          <w:tab w:val="left" w:pos="4951"/>
        </w:tabs>
        <w:jc w:val="both"/>
        <w:rPr>
          <w:b/>
          <w:sz w:val="24"/>
          <w:szCs w:val="24"/>
          <w:lang w:val="sr-Latn-CS"/>
        </w:rPr>
      </w:pPr>
      <w:r>
        <w:rPr>
          <w:b/>
          <w:sz w:val="24"/>
          <w:szCs w:val="24"/>
          <w:lang w:val="sr-Latn-CS"/>
        </w:rPr>
        <w:t xml:space="preserve">3.  Criteria for bid evaluation: </w:t>
      </w:r>
    </w:p>
    <w:p w14:paraId="4A2C4424" w14:textId="77777777" w:rsidR="00AE5836" w:rsidRDefault="00AE5836" w:rsidP="00AE5836">
      <w:pPr>
        <w:tabs>
          <w:tab w:val="left" w:pos="4951"/>
        </w:tabs>
        <w:jc w:val="both"/>
        <w:rPr>
          <w:b/>
          <w:sz w:val="24"/>
          <w:szCs w:val="24"/>
          <w:lang w:val="sr-Latn-CS"/>
        </w:rPr>
      </w:pPr>
    </w:p>
    <w:p w14:paraId="1F3EEE46" w14:textId="77777777" w:rsidR="00AE5836" w:rsidRDefault="00AE5836" w:rsidP="00AE5836">
      <w:pPr>
        <w:tabs>
          <w:tab w:val="left" w:pos="4951"/>
        </w:tabs>
        <w:jc w:val="both"/>
        <w:rPr>
          <w:sz w:val="24"/>
          <w:szCs w:val="24"/>
          <w:lang w:val="sr-Latn-CS"/>
        </w:rPr>
      </w:pPr>
      <w:r>
        <w:rPr>
          <w:sz w:val="24"/>
          <w:szCs w:val="24"/>
          <w:lang w:val="sr-Latn-CS"/>
        </w:rPr>
        <w:t xml:space="preserve">    - </w:t>
      </w:r>
      <w:r w:rsidRPr="00A6135E">
        <w:rPr>
          <w:b/>
          <w:sz w:val="24"/>
          <w:szCs w:val="24"/>
          <w:lang w:val="sr-Latn-CS"/>
        </w:rPr>
        <w:t>offered price</w:t>
      </w:r>
      <w:r>
        <w:rPr>
          <w:sz w:val="24"/>
          <w:szCs w:val="24"/>
          <w:lang w:val="sr-Latn-CS"/>
        </w:rPr>
        <w:t xml:space="preserve"> , max 70 points:</w:t>
      </w:r>
    </w:p>
    <w:p w14:paraId="4C47BB10" w14:textId="77777777" w:rsidR="00AE5836" w:rsidRDefault="00AE5836" w:rsidP="00AE5836">
      <w:pPr>
        <w:pStyle w:val="NoSpacing"/>
        <w:numPr>
          <w:ilvl w:val="0"/>
          <w:numId w:val="10"/>
        </w:numPr>
        <w:jc w:val="both"/>
        <w:rPr>
          <w:sz w:val="24"/>
          <w:szCs w:val="24"/>
          <w:lang w:val="sr-Latn-CS"/>
        </w:rPr>
      </w:pPr>
      <w:r w:rsidRPr="00E86099">
        <w:rPr>
          <w:sz w:val="24"/>
          <w:szCs w:val="24"/>
          <w:lang w:val="sr-Latn-CS"/>
        </w:rPr>
        <w:t xml:space="preserve">Evaluation shall be made by criterium: C </w:t>
      </w:r>
      <w:r w:rsidRPr="00E86099">
        <w:rPr>
          <w:sz w:val="24"/>
          <w:szCs w:val="24"/>
          <w:vertAlign w:val="subscript"/>
          <w:lang w:val="sr-Latn-CS"/>
        </w:rPr>
        <w:t xml:space="preserve">offered </w:t>
      </w:r>
      <w:r w:rsidRPr="00E86099">
        <w:rPr>
          <w:sz w:val="24"/>
          <w:szCs w:val="24"/>
          <w:lang w:val="sr-Latn-CS"/>
        </w:rPr>
        <w:t xml:space="preserve">/ </w:t>
      </w:r>
      <w:r w:rsidRPr="00E86099">
        <w:rPr>
          <w:b/>
          <w:sz w:val="24"/>
          <w:szCs w:val="24"/>
          <w:lang w:val="sr-Latn-CS"/>
        </w:rPr>
        <w:t xml:space="preserve">C </w:t>
      </w:r>
      <w:r w:rsidRPr="00E86099">
        <w:rPr>
          <w:sz w:val="24"/>
          <w:szCs w:val="24"/>
          <w:vertAlign w:val="subscript"/>
          <w:lang w:val="sr-Latn-CS"/>
        </w:rPr>
        <w:t xml:space="preserve">max </w:t>
      </w:r>
      <w:r w:rsidRPr="00E86099">
        <w:rPr>
          <w:sz w:val="24"/>
          <w:szCs w:val="24"/>
          <w:lang w:val="sr-Latn-CS"/>
        </w:rPr>
        <w:t>* 70 points,</w:t>
      </w:r>
    </w:p>
    <w:p w14:paraId="76E02129" w14:textId="77777777" w:rsidR="00AE5836" w:rsidRDefault="00AE5836" w:rsidP="00AE5836">
      <w:pPr>
        <w:pStyle w:val="NoSpacing"/>
        <w:jc w:val="both"/>
        <w:rPr>
          <w:sz w:val="24"/>
          <w:szCs w:val="24"/>
          <w:lang w:val="sr-Latn-CS"/>
        </w:rPr>
      </w:pPr>
      <w:r>
        <w:rPr>
          <w:sz w:val="24"/>
          <w:szCs w:val="24"/>
          <w:lang w:val="sr-Latn-CS"/>
        </w:rPr>
        <w:t xml:space="preserve">   -  </w:t>
      </w:r>
      <w:r w:rsidRPr="00A6135E">
        <w:rPr>
          <w:b/>
          <w:sz w:val="24"/>
          <w:szCs w:val="24"/>
          <w:lang w:val="sr-Latn-CS"/>
        </w:rPr>
        <w:t>method of payment</w:t>
      </w:r>
      <w:r>
        <w:rPr>
          <w:sz w:val="24"/>
          <w:szCs w:val="24"/>
          <w:lang w:val="sr-Latn-CS"/>
        </w:rPr>
        <w:t>, max 20 points:</w:t>
      </w:r>
    </w:p>
    <w:p w14:paraId="0F65259F" w14:textId="77777777" w:rsidR="00AE5836" w:rsidRDefault="00AE5836" w:rsidP="00AE5836">
      <w:pPr>
        <w:pStyle w:val="NoSpacing"/>
        <w:numPr>
          <w:ilvl w:val="0"/>
          <w:numId w:val="10"/>
        </w:numPr>
        <w:jc w:val="both"/>
        <w:rPr>
          <w:sz w:val="24"/>
          <w:szCs w:val="24"/>
          <w:lang w:val="sr-Latn-CS"/>
        </w:rPr>
      </w:pPr>
      <w:r>
        <w:rPr>
          <w:sz w:val="24"/>
          <w:szCs w:val="24"/>
          <w:lang w:val="sr-Latn-CS"/>
        </w:rPr>
        <w:t>Evaluation shall be made in the following manner:</w:t>
      </w:r>
    </w:p>
    <w:p w14:paraId="366104D4" w14:textId="77777777" w:rsidR="00AE5836" w:rsidRDefault="00AE5836" w:rsidP="00AE5836">
      <w:pPr>
        <w:pStyle w:val="NoSpacing"/>
        <w:numPr>
          <w:ilvl w:val="0"/>
          <w:numId w:val="11"/>
        </w:numPr>
        <w:jc w:val="both"/>
        <w:rPr>
          <w:sz w:val="24"/>
          <w:szCs w:val="24"/>
          <w:lang w:val="sr-Latn-CS"/>
        </w:rPr>
      </w:pPr>
      <w:r>
        <w:rPr>
          <w:sz w:val="24"/>
          <w:szCs w:val="24"/>
          <w:lang w:val="sr-Latn-CS"/>
        </w:rPr>
        <w:t>Advance payment: 20 points,</w:t>
      </w:r>
    </w:p>
    <w:p w14:paraId="4302F81B" w14:textId="77777777" w:rsidR="00AE5836" w:rsidRPr="008A64F1" w:rsidRDefault="00AE5836" w:rsidP="00AE5836">
      <w:pPr>
        <w:pStyle w:val="NoSpacing"/>
        <w:numPr>
          <w:ilvl w:val="0"/>
          <w:numId w:val="11"/>
        </w:numPr>
        <w:jc w:val="both"/>
        <w:rPr>
          <w:sz w:val="24"/>
          <w:szCs w:val="24"/>
          <w:lang w:val="sr-Latn-CS"/>
        </w:rPr>
      </w:pPr>
      <w:r w:rsidRPr="008A64F1">
        <w:rPr>
          <w:sz w:val="24"/>
          <w:szCs w:val="24"/>
          <w:lang w:val="sr-Latn-CS"/>
        </w:rPr>
        <w:t>Def</w:t>
      </w:r>
      <w:r>
        <w:rPr>
          <w:sz w:val="24"/>
          <w:szCs w:val="24"/>
          <w:lang w:val="sr-Latn-CS"/>
        </w:rPr>
        <w:t>erred payment 30 days: 15 points</w:t>
      </w:r>
    </w:p>
    <w:p w14:paraId="63F4FB66" w14:textId="77777777" w:rsidR="00AE5836" w:rsidRDefault="00AE5836" w:rsidP="00AE5836">
      <w:pPr>
        <w:pStyle w:val="NoSpacing"/>
        <w:numPr>
          <w:ilvl w:val="0"/>
          <w:numId w:val="12"/>
        </w:numPr>
        <w:jc w:val="both"/>
        <w:rPr>
          <w:sz w:val="24"/>
          <w:szCs w:val="24"/>
          <w:lang w:val="sr-Latn-CS"/>
        </w:rPr>
      </w:pPr>
      <w:r>
        <w:rPr>
          <w:sz w:val="24"/>
          <w:szCs w:val="24"/>
          <w:lang w:val="sr-Latn-CS"/>
        </w:rPr>
        <w:t>Deferred payment 60 days: 10 points</w:t>
      </w:r>
    </w:p>
    <w:p w14:paraId="485D5EDB" w14:textId="77777777" w:rsidR="00AE5836" w:rsidRDefault="00AE5836" w:rsidP="00AE5836">
      <w:pPr>
        <w:pStyle w:val="NoSpacing"/>
        <w:numPr>
          <w:ilvl w:val="0"/>
          <w:numId w:val="12"/>
        </w:numPr>
        <w:jc w:val="both"/>
        <w:rPr>
          <w:sz w:val="24"/>
          <w:szCs w:val="24"/>
          <w:lang w:val="sr-Latn-CS"/>
        </w:rPr>
      </w:pPr>
      <w:r>
        <w:rPr>
          <w:sz w:val="24"/>
          <w:szCs w:val="24"/>
          <w:lang w:val="sr-Latn-CS"/>
        </w:rPr>
        <w:t>Deferred payment 90 days: 5 points</w:t>
      </w:r>
    </w:p>
    <w:p w14:paraId="410CD97D" w14:textId="77777777" w:rsidR="00AE5836" w:rsidRDefault="00AE5836" w:rsidP="00AE5836">
      <w:pPr>
        <w:pStyle w:val="NoSpacing"/>
        <w:jc w:val="both"/>
        <w:rPr>
          <w:sz w:val="24"/>
          <w:szCs w:val="24"/>
          <w:lang w:val="sr-Latn-CS"/>
        </w:rPr>
      </w:pPr>
      <w:r>
        <w:rPr>
          <w:sz w:val="24"/>
          <w:szCs w:val="24"/>
          <w:lang w:val="sr-Latn-CS"/>
        </w:rPr>
        <w:t xml:space="preserve">     - </w:t>
      </w:r>
      <w:r w:rsidRPr="00533F29">
        <w:rPr>
          <w:b/>
          <w:sz w:val="24"/>
          <w:szCs w:val="24"/>
          <w:lang w:val="sr-Latn-CS"/>
        </w:rPr>
        <w:t>time schedule</w:t>
      </w:r>
      <w:r>
        <w:rPr>
          <w:sz w:val="24"/>
          <w:szCs w:val="24"/>
          <w:lang w:val="sr-Latn-CS"/>
        </w:rPr>
        <w:t xml:space="preserve"> </w:t>
      </w:r>
      <w:r w:rsidRPr="00533F29">
        <w:rPr>
          <w:b/>
          <w:sz w:val="24"/>
          <w:szCs w:val="24"/>
          <w:lang w:val="sr-Latn-CS"/>
        </w:rPr>
        <w:t>of carrying</w:t>
      </w:r>
      <w:r>
        <w:rPr>
          <w:b/>
          <w:sz w:val="24"/>
          <w:szCs w:val="24"/>
          <w:lang w:val="sr-Latn-CS"/>
        </w:rPr>
        <w:t xml:space="preserve"> out the goods – </w:t>
      </w:r>
      <w:r>
        <w:rPr>
          <w:sz w:val="24"/>
          <w:szCs w:val="24"/>
          <w:lang w:val="sr-Latn-CS"/>
        </w:rPr>
        <w:t>max 10 points</w:t>
      </w:r>
    </w:p>
    <w:p w14:paraId="250079C3" w14:textId="77777777" w:rsidR="00AE5836" w:rsidRDefault="00AE5836" w:rsidP="00AE5836">
      <w:pPr>
        <w:pStyle w:val="NoSpacing"/>
        <w:jc w:val="both"/>
        <w:rPr>
          <w:sz w:val="24"/>
          <w:szCs w:val="24"/>
          <w:lang w:val="sr-Latn-CS"/>
        </w:rPr>
      </w:pPr>
      <w:r>
        <w:rPr>
          <w:sz w:val="24"/>
          <w:szCs w:val="24"/>
          <w:lang w:val="sr-Latn-CS"/>
        </w:rPr>
        <w:t xml:space="preserve">       Scoring shall be made in the following manner: </w:t>
      </w:r>
    </w:p>
    <w:p w14:paraId="1E4BF027" w14:textId="77777777" w:rsidR="00AE5836" w:rsidRDefault="00AE5836" w:rsidP="00AE5836">
      <w:pPr>
        <w:pStyle w:val="NoSpacing"/>
        <w:numPr>
          <w:ilvl w:val="0"/>
          <w:numId w:val="13"/>
        </w:numPr>
        <w:jc w:val="both"/>
        <w:rPr>
          <w:sz w:val="24"/>
          <w:szCs w:val="24"/>
          <w:lang w:val="sr-Latn-CS"/>
        </w:rPr>
      </w:pPr>
      <w:r>
        <w:rPr>
          <w:sz w:val="24"/>
          <w:szCs w:val="24"/>
          <w:lang w:val="sr-Latn-CS"/>
        </w:rPr>
        <w:t>Carrying out the collection up to 45 days:  10 points,</w:t>
      </w:r>
    </w:p>
    <w:p w14:paraId="6248D87D" w14:textId="77777777" w:rsidR="00AE5836" w:rsidRDefault="00AE5836" w:rsidP="00AE5836">
      <w:pPr>
        <w:pStyle w:val="NoSpacing"/>
        <w:numPr>
          <w:ilvl w:val="0"/>
          <w:numId w:val="13"/>
        </w:numPr>
        <w:jc w:val="both"/>
        <w:rPr>
          <w:sz w:val="24"/>
          <w:szCs w:val="24"/>
          <w:lang w:val="sr-Latn-CS"/>
        </w:rPr>
      </w:pPr>
      <w:r>
        <w:rPr>
          <w:sz w:val="24"/>
          <w:szCs w:val="24"/>
          <w:lang w:val="sr-Latn-CS"/>
        </w:rPr>
        <w:t>Carrying out the collection 45-90 days: 5 points.</w:t>
      </w:r>
    </w:p>
    <w:p w14:paraId="1FA628D3" w14:textId="77777777" w:rsidR="00AE5836" w:rsidRDefault="00AE5836" w:rsidP="00AE5836">
      <w:pPr>
        <w:pStyle w:val="NoSpacing"/>
        <w:jc w:val="both"/>
        <w:rPr>
          <w:sz w:val="24"/>
          <w:szCs w:val="24"/>
          <w:lang w:val="sr-Latn-CS"/>
        </w:rPr>
      </w:pPr>
    </w:p>
    <w:p w14:paraId="4478F254" w14:textId="77777777" w:rsidR="00AE5836" w:rsidRDefault="00AE5836" w:rsidP="00AE5836">
      <w:pPr>
        <w:pStyle w:val="NoSpacing"/>
        <w:jc w:val="both"/>
        <w:rPr>
          <w:sz w:val="24"/>
          <w:szCs w:val="24"/>
          <w:lang w:val="sr-Latn-CS"/>
        </w:rPr>
      </w:pPr>
      <w:r>
        <w:rPr>
          <w:sz w:val="24"/>
          <w:szCs w:val="24"/>
          <w:lang w:val="sr-Latn-CS"/>
        </w:rPr>
        <w:t>The company 13.Jul-Plantaže a.d. retains the right to send a letter for the correction of price and method of payment to two or more bidders, the difference of which is not higher than 5% in the total score, or ultimately, to make a licitation system, as follows:</w:t>
      </w:r>
    </w:p>
    <w:p w14:paraId="6EF56BE3" w14:textId="77777777" w:rsidR="00AE5836" w:rsidRDefault="00AE5836" w:rsidP="00AE5836">
      <w:pPr>
        <w:pStyle w:val="NoSpacing"/>
        <w:jc w:val="both"/>
        <w:rPr>
          <w:sz w:val="24"/>
          <w:szCs w:val="24"/>
          <w:lang w:val="sr-Latn-CS"/>
        </w:rPr>
      </w:pPr>
    </w:p>
    <w:p w14:paraId="5838C878" w14:textId="77777777" w:rsidR="0024626F" w:rsidRDefault="0024626F" w:rsidP="00AE5836">
      <w:pPr>
        <w:pStyle w:val="NoSpacing"/>
        <w:jc w:val="both"/>
        <w:rPr>
          <w:sz w:val="24"/>
          <w:szCs w:val="24"/>
          <w:lang w:val="sr-Latn-CS"/>
        </w:rPr>
      </w:pPr>
      <w:r>
        <w:rPr>
          <w:sz w:val="24"/>
          <w:szCs w:val="24"/>
          <w:lang w:val="sr-Latn-CS"/>
        </w:rPr>
        <w:t xml:space="preserve"> </w:t>
      </w:r>
      <w:r w:rsidR="00AE5836">
        <w:rPr>
          <w:sz w:val="24"/>
          <w:szCs w:val="24"/>
          <w:lang w:val="sr-Latn-CS"/>
        </w:rPr>
        <w:t xml:space="preserve"> - maximum offered price by the bidder for shortlist round of negotiations or licitation represents</w:t>
      </w:r>
    </w:p>
    <w:p w14:paraId="156F77BE" w14:textId="77777777" w:rsidR="00AE5836" w:rsidRDefault="0024626F" w:rsidP="00AE5836">
      <w:pPr>
        <w:pStyle w:val="NoSpacing"/>
        <w:jc w:val="both"/>
        <w:rPr>
          <w:sz w:val="24"/>
          <w:szCs w:val="24"/>
          <w:lang w:val="sr-Latn-CS"/>
        </w:rPr>
      </w:pPr>
      <w:r>
        <w:rPr>
          <w:sz w:val="24"/>
          <w:szCs w:val="24"/>
          <w:lang w:val="sr-Latn-CS"/>
        </w:rPr>
        <w:t xml:space="preserve"> </w:t>
      </w:r>
      <w:r w:rsidR="00AE5836">
        <w:rPr>
          <w:sz w:val="24"/>
          <w:szCs w:val="24"/>
          <w:lang w:val="sr-Latn-CS"/>
        </w:rPr>
        <w:t xml:space="preserve">    the initial price in further negotiations ,</w:t>
      </w:r>
    </w:p>
    <w:p w14:paraId="705166D2" w14:textId="77777777" w:rsidR="00AE5836" w:rsidRDefault="001053DC" w:rsidP="00AE5836">
      <w:pPr>
        <w:pStyle w:val="NoSpacing"/>
        <w:jc w:val="both"/>
        <w:rPr>
          <w:sz w:val="24"/>
          <w:szCs w:val="24"/>
          <w:lang w:val="sr-Latn-CS"/>
        </w:rPr>
      </w:pPr>
      <w:r>
        <w:rPr>
          <w:sz w:val="24"/>
          <w:szCs w:val="24"/>
          <w:lang w:val="sr-Latn-CS"/>
        </w:rPr>
        <w:t xml:space="preserve">  </w:t>
      </w:r>
      <w:r w:rsidR="00AE5836">
        <w:rPr>
          <w:sz w:val="24"/>
          <w:szCs w:val="24"/>
          <w:lang w:val="sr-Latn-CS"/>
        </w:rPr>
        <w:t xml:space="preserve">- the most favourable method of payment by bidder  for shortlist round of negotiations or  </w:t>
      </w:r>
    </w:p>
    <w:p w14:paraId="7DE28C55" w14:textId="77777777" w:rsidR="00AE5836" w:rsidRDefault="00AE5836" w:rsidP="00AE5836">
      <w:pPr>
        <w:pStyle w:val="NoSpacing"/>
        <w:jc w:val="both"/>
        <w:rPr>
          <w:sz w:val="24"/>
          <w:szCs w:val="24"/>
          <w:lang w:val="sr-Latn-CS"/>
        </w:rPr>
      </w:pPr>
      <w:r>
        <w:rPr>
          <w:sz w:val="24"/>
          <w:szCs w:val="24"/>
          <w:lang w:val="sr-Latn-CS"/>
        </w:rPr>
        <w:t xml:space="preserve">       licitation represents the initial method of payment in further negotiations.</w:t>
      </w:r>
    </w:p>
    <w:p w14:paraId="772E976E" w14:textId="77777777" w:rsidR="00AE5836" w:rsidRDefault="00AE5836" w:rsidP="00AE5836">
      <w:pPr>
        <w:pStyle w:val="NoSpacing"/>
        <w:jc w:val="both"/>
        <w:rPr>
          <w:sz w:val="24"/>
          <w:szCs w:val="24"/>
          <w:lang w:val="sr-Latn-CS"/>
        </w:rPr>
      </w:pPr>
    </w:p>
    <w:p w14:paraId="51744F38" w14:textId="77777777" w:rsidR="00AE5836" w:rsidRPr="00AF268C" w:rsidRDefault="00AE5836" w:rsidP="00AE5836">
      <w:pPr>
        <w:pStyle w:val="NoSpacing"/>
        <w:jc w:val="both"/>
        <w:rPr>
          <w:b/>
          <w:sz w:val="24"/>
          <w:szCs w:val="24"/>
          <w:lang w:val="sr-Latn-CS"/>
        </w:rPr>
      </w:pPr>
      <w:r>
        <w:rPr>
          <w:b/>
          <w:sz w:val="24"/>
          <w:szCs w:val="24"/>
          <w:lang w:val="sr-Latn-CS"/>
        </w:rPr>
        <w:t xml:space="preserve">Note: Determined methods of payment represent a mandatory condition for all potential bidders. </w:t>
      </w:r>
    </w:p>
    <w:p w14:paraId="761005B6" w14:textId="77777777" w:rsidR="00AE5836" w:rsidRPr="00E86099" w:rsidRDefault="00AE5836" w:rsidP="00AE5836">
      <w:pPr>
        <w:pStyle w:val="NoSpacing"/>
        <w:jc w:val="both"/>
        <w:rPr>
          <w:sz w:val="24"/>
          <w:szCs w:val="24"/>
          <w:lang w:val="sr-Latn-CS"/>
        </w:rPr>
      </w:pPr>
    </w:p>
    <w:p w14:paraId="5FB8064F" w14:textId="77777777" w:rsidR="00AE5836" w:rsidRPr="00DF693A" w:rsidRDefault="00AE5836" w:rsidP="00AE5836">
      <w:pPr>
        <w:pStyle w:val="NoSpacing"/>
        <w:jc w:val="both"/>
        <w:rPr>
          <w:sz w:val="24"/>
          <w:szCs w:val="24"/>
          <w:lang w:val="sr-Latn-CS"/>
        </w:rPr>
      </w:pPr>
      <w:r w:rsidRPr="001200B2">
        <w:rPr>
          <w:b/>
          <w:sz w:val="24"/>
          <w:szCs w:val="24"/>
          <w:lang w:val="sr-Latn-CS"/>
        </w:rPr>
        <w:t xml:space="preserve">  4. </w:t>
      </w:r>
      <w:r>
        <w:rPr>
          <w:b/>
          <w:sz w:val="24"/>
          <w:szCs w:val="24"/>
          <w:lang w:val="sr-Latn-CS"/>
        </w:rPr>
        <w:t xml:space="preserve"> </w:t>
      </w:r>
      <w:r w:rsidRPr="007F1207">
        <w:rPr>
          <w:b/>
          <w:sz w:val="24"/>
          <w:szCs w:val="24"/>
          <w:lang w:val="sr-Latn-CS"/>
        </w:rPr>
        <w:t xml:space="preserve">General  </w:t>
      </w:r>
      <w:r>
        <w:rPr>
          <w:b/>
          <w:sz w:val="24"/>
          <w:szCs w:val="24"/>
          <w:lang w:val="sr-Latn-CS"/>
        </w:rPr>
        <w:t xml:space="preserve">rules </w:t>
      </w:r>
    </w:p>
    <w:p w14:paraId="31D6F3D2" w14:textId="77777777" w:rsidR="00AE5836" w:rsidRDefault="00AE5836" w:rsidP="00AE5836">
      <w:pPr>
        <w:pStyle w:val="NoSpacing"/>
        <w:jc w:val="both"/>
        <w:rPr>
          <w:b/>
          <w:sz w:val="24"/>
          <w:szCs w:val="24"/>
          <w:u w:val="single"/>
          <w:lang w:val="sr-Latn-CS"/>
        </w:rPr>
      </w:pPr>
    </w:p>
    <w:p w14:paraId="1E548114" w14:textId="77777777" w:rsidR="00AE5836" w:rsidRDefault="00AE5836" w:rsidP="00AE5836">
      <w:pPr>
        <w:pStyle w:val="NoSpacing"/>
        <w:jc w:val="both"/>
        <w:rPr>
          <w:sz w:val="24"/>
          <w:szCs w:val="24"/>
          <w:lang w:val="sr-Latn-CS"/>
        </w:rPr>
      </w:pPr>
      <w:r>
        <w:rPr>
          <w:sz w:val="24"/>
          <w:szCs w:val="24"/>
          <w:lang w:val="sr-Latn-CS"/>
        </w:rPr>
        <w:t xml:space="preserve">      -Time limit for submitting the offers: 20.01.2022.</w:t>
      </w:r>
    </w:p>
    <w:p w14:paraId="2AE8A22D" w14:textId="77777777" w:rsidR="00AE5836" w:rsidRDefault="00AE5836" w:rsidP="00AE5836">
      <w:pPr>
        <w:pStyle w:val="NoSpacing"/>
        <w:jc w:val="both"/>
        <w:rPr>
          <w:sz w:val="24"/>
          <w:szCs w:val="24"/>
          <w:lang w:val="sr-Latn-CS"/>
        </w:rPr>
      </w:pPr>
      <w:r>
        <w:rPr>
          <w:sz w:val="24"/>
          <w:szCs w:val="24"/>
          <w:lang w:val="sr-Latn-CS"/>
        </w:rPr>
        <w:t xml:space="preserve">      - Bidder should deliver the offer by express mail or registered mail (UPS, DHL, TNT or </w:t>
      </w:r>
    </w:p>
    <w:p w14:paraId="39A25DE2" w14:textId="77777777" w:rsidR="00AE5836" w:rsidRDefault="00AE5836" w:rsidP="00AE5836">
      <w:pPr>
        <w:pStyle w:val="NoSpacing"/>
        <w:jc w:val="both"/>
        <w:rPr>
          <w:sz w:val="24"/>
          <w:szCs w:val="24"/>
          <w:lang w:val="sr-Latn-CS"/>
        </w:rPr>
      </w:pPr>
      <w:r>
        <w:rPr>
          <w:sz w:val="24"/>
          <w:szCs w:val="24"/>
          <w:lang w:val="sr-Latn-CS"/>
        </w:rPr>
        <w:t xml:space="preserve">        similar), </w:t>
      </w:r>
    </w:p>
    <w:p w14:paraId="24F87029" w14:textId="77777777" w:rsidR="00AE5836" w:rsidRDefault="00AE5836" w:rsidP="00AE5836">
      <w:pPr>
        <w:pStyle w:val="NoSpacing"/>
        <w:jc w:val="both"/>
        <w:rPr>
          <w:sz w:val="24"/>
          <w:szCs w:val="24"/>
          <w:lang w:val="sr-Latn-CS"/>
        </w:rPr>
      </w:pPr>
      <w:r>
        <w:rPr>
          <w:sz w:val="24"/>
          <w:szCs w:val="24"/>
          <w:lang w:val="sr-Latn-CS"/>
        </w:rPr>
        <w:t xml:space="preserve">      - The offer shall be considered valid if the registration seal of the express mail with</w:t>
      </w:r>
    </w:p>
    <w:p w14:paraId="69F38C30" w14:textId="77777777" w:rsidR="00AE5836" w:rsidRDefault="00AE5836" w:rsidP="00AE5836">
      <w:pPr>
        <w:pStyle w:val="NoSpacing"/>
        <w:jc w:val="both"/>
        <w:rPr>
          <w:sz w:val="24"/>
          <w:szCs w:val="24"/>
          <w:lang w:val="sr-Latn-CS"/>
        </w:rPr>
      </w:pPr>
      <w:r>
        <w:rPr>
          <w:sz w:val="24"/>
          <w:szCs w:val="24"/>
          <w:lang w:val="sr-Latn-CS"/>
        </w:rPr>
        <w:t xml:space="preserve">       the date, not later than 20.01.2022.</w:t>
      </w:r>
    </w:p>
    <w:p w14:paraId="3F560F97" w14:textId="77777777" w:rsidR="00AE5836" w:rsidRDefault="00AE5836" w:rsidP="00AE5836">
      <w:pPr>
        <w:pStyle w:val="NoSpacing"/>
        <w:jc w:val="both"/>
        <w:rPr>
          <w:sz w:val="24"/>
          <w:szCs w:val="24"/>
          <w:lang w:val="sr-Latn-CS"/>
        </w:rPr>
      </w:pPr>
      <w:r>
        <w:rPr>
          <w:sz w:val="24"/>
          <w:szCs w:val="24"/>
          <w:lang w:val="sr-Latn-CS"/>
        </w:rPr>
        <w:t xml:space="preserve">      - The offer is enclosed in the appropriate, closed envelope, package or similar. Title and main </w:t>
      </w:r>
    </w:p>
    <w:p w14:paraId="63A0DAE3" w14:textId="77777777" w:rsidR="00AE5836" w:rsidRDefault="00AE5836" w:rsidP="00AE5836">
      <w:pPr>
        <w:pStyle w:val="NoSpacing"/>
        <w:jc w:val="both"/>
        <w:rPr>
          <w:sz w:val="24"/>
          <w:szCs w:val="24"/>
          <w:lang w:val="sr-Latn-CS"/>
        </w:rPr>
      </w:pPr>
      <w:r>
        <w:rPr>
          <w:sz w:val="24"/>
          <w:szCs w:val="24"/>
          <w:lang w:val="sr-Latn-CS"/>
        </w:rPr>
        <w:t xml:space="preserve">        office of Seller’s company should be written on the one part of the packaging of the offer, </w:t>
      </w:r>
    </w:p>
    <w:p w14:paraId="2CFA17CC" w14:textId="77777777" w:rsidR="00AE5836" w:rsidRDefault="00AE5836" w:rsidP="00AE5836">
      <w:pPr>
        <w:pStyle w:val="NoSpacing"/>
        <w:jc w:val="both"/>
        <w:rPr>
          <w:sz w:val="24"/>
          <w:szCs w:val="24"/>
          <w:lang w:val="sr-Latn-CS"/>
        </w:rPr>
      </w:pPr>
      <w:r>
        <w:rPr>
          <w:sz w:val="24"/>
          <w:szCs w:val="24"/>
          <w:lang w:val="sr-Latn-CS"/>
        </w:rPr>
        <w:t xml:space="preserve">       as the text with marking: ,, Do not open prior to public opening of the bids’ and on the other </w:t>
      </w:r>
    </w:p>
    <w:p w14:paraId="116FC514" w14:textId="77777777" w:rsidR="00AE5836" w:rsidRDefault="00AE5836" w:rsidP="00AE5836">
      <w:pPr>
        <w:pStyle w:val="NoSpacing"/>
        <w:jc w:val="both"/>
        <w:rPr>
          <w:sz w:val="24"/>
          <w:szCs w:val="24"/>
          <w:lang w:val="sr-Latn-CS"/>
        </w:rPr>
      </w:pPr>
      <w:r>
        <w:rPr>
          <w:sz w:val="24"/>
          <w:szCs w:val="24"/>
          <w:lang w:val="sr-Latn-CS"/>
        </w:rPr>
        <w:t xml:space="preserve">       part of the packaging, the title, main office and address of the bidder should be written.</w:t>
      </w:r>
    </w:p>
    <w:p w14:paraId="07E84D30" w14:textId="77777777" w:rsidR="00AE5836" w:rsidRDefault="00AE5836" w:rsidP="00AE5836">
      <w:pPr>
        <w:pStyle w:val="NoSpacing"/>
        <w:jc w:val="both"/>
        <w:rPr>
          <w:sz w:val="24"/>
          <w:szCs w:val="24"/>
          <w:lang w:val="sr-Latn-CS"/>
        </w:rPr>
      </w:pPr>
      <w:r>
        <w:rPr>
          <w:sz w:val="24"/>
          <w:szCs w:val="24"/>
          <w:lang w:val="sr-Latn-CS"/>
        </w:rPr>
        <w:t xml:space="preserve">      - The bid should be sent in Montenegrin or any other language which is officially used in </w:t>
      </w:r>
    </w:p>
    <w:p w14:paraId="75E5D166" w14:textId="77777777" w:rsidR="00AE5836" w:rsidRDefault="00AE5836" w:rsidP="00AE5836">
      <w:pPr>
        <w:pStyle w:val="NoSpacing"/>
        <w:jc w:val="both"/>
        <w:rPr>
          <w:sz w:val="24"/>
          <w:szCs w:val="24"/>
          <w:lang w:val="sr-Latn-CS"/>
        </w:rPr>
      </w:pPr>
      <w:r>
        <w:rPr>
          <w:sz w:val="24"/>
          <w:szCs w:val="24"/>
          <w:lang w:val="sr-Latn-CS"/>
        </w:rPr>
        <w:t xml:space="preserve">        Montenegro, in accordance with the Constitution and law, as well as in English. </w:t>
      </w:r>
    </w:p>
    <w:p w14:paraId="0C9F2148" w14:textId="77777777" w:rsidR="00AE5836" w:rsidRDefault="00AE5836" w:rsidP="00AE5836">
      <w:pPr>
        <w:pStyle w:val="NoSpacing"/>
        <w:jc w:val="both"/>
        <w:rPr>
          <w:sz w:val="24"/>
          <w:szCs w:val="24"/>
          <w:lang w:val="sr-Latn-CS"/>
        </w:rPr>
      </w:pPr>
      <w:r>
        <w:rPr>
          <w:sz w:val="24"/>
          <w:szCs w:val="24"/>
          <w:lang w:val="sr-Latn-CS"/>
        </w:rPr>
        <w:t xml:space="preserve">     - The company 13.Jul-Plantaže a.d. shall make an evaluation of the offers within 7 (seven) </w:t>
      </w:r>
    </w:p>
    <w:p w14:paraId="4FCC77EF" w14:textId="77777777" w:rsidR="00AE5836" w:rsidRDefault="00AE5836" w:rsidP="00AE5836">
      <w:pPr>
        <w:pStyle w:val="NoSpacing"/>
        <w:jc w:val="both"/>
        <w:rPr>
          <w:sz w:val="24"/>
          <w:szCs w:val="24"/>
          <w:lang w:val="sr-Latn-CS"/>
        </w:rPr>
      </w:pPr>
      <w:r>
        <w:rPr>
          <w:sz w:val="24"/>
          <w:szCs w:val="24"/>
          <w:lang w:val="sr-Latn-CS"/>
        </w:rPr>
        <w:t xml:space="preserve">       working days, commencing from the day of the public opening of the bids</w:t>
      </w:r>
    </w:p>
    <w:p w14:paraId="7221EF2D" w14:textId="77777777" w:rsidR="00AE5836" w:rsidRDefault="00AE5836" w:rsidP="00AE5836">
      <w:pPr>
        <w:pStyle w:val="NoSpacing"/>
        <w:jc w:val="both"/>
        <w:rPr>
          <w:sz w:val="24"/>
          <w:szCs w:val="24"/>
          <w:lang w:val="sr-Latn-CS"/>
        </w:rPr>
      </w:pPr>
      <w:r>
        <w:rPr>
          <w:sz w:val="24"/>
          <w:szCs w:val="24"/>
          <w:lang w:val="sr-Latn-CS"/>
        </w:rPr>
        <w:t xml:space="preserve">     - in case of making a licitation and further negotiations, 13.Jul-Plantaže a.d. should complete </w:t>
      </w:r>
    </w:p>
    <w:p w14:paraId="1AE18C02" w14:textId="77777777" w:rsidR="00AE5836" w:rsidRDefault="00AE5836" w:rsidP="00AE5836">
      <w:pPr>
        <w:pStyle w:val="NoSpacing"/>
        <w:jc w:val="both"/>
        <w:rPr>
          <w:sz w:val="24"/>
          <w:szCs w:val="24"/>
          <w:lang w:val="sr-Latn-CS"/>
        </w:rPr>
      </w:pPr>
      <w:r>
        <w:rPr>
          <w:sz w:val="24"/>
          <w:szCs w:val="24"/>
          <w:lang w:val="sr-Latn-CS"/>
        </w:rPr>
        <w:t xml:space="preserve">       this process within 7 working days from the day of announcement of the results and </w:t>
      </w:r>
    </w:p>
    <w:p w14:paraId="59C4E98A" w14:textId="77777777" w:rsidR="00AE5836" w:rsidRDefault="00AE5836" w:rsidP="00AE5836">
      <w:pPr>
        <w:pStyle w:val="NoSpacing"/>
        <w:jc w:val="both"/>
        <w:rPr>
          <w:sz w:val="24"/>
          <w:szCs w:val="24"/>
          <w:lang w:val="sr-Latn-CS"/>
        </w:rPr>
      </w:pPr>
      <w:r>
        <w:rPr>
          <w:sz w:val="24"/>
          <w:szCs w:val="24"/>
          <w:lang w:val="sr-Latn-CS"/>
        </w:rPr>
        <w:t xml:space="preserve">       Decision to enter the second round of negotiations,</w:t>
      </w:r>
    </w:p>
    <w:p w14:paraId="7240318A" w14:textId="77777777" w:rsidR="00AE5836" w:rsidRDefault="00AE5836" w:rsidP="00AE5836">
      <w:pPr>
        <w:pStyle w:val="NoSpacing"/>
        <w:jc w:val="both"/>
        <w:rPr>
          <w:sz w:val="24"/>
          <w:szCs w:val="24"/>
          <w:lang w:val="sr-Latn-CS"/>
        </w:rPr>
      </w:pPr>
      <w:r>
        <w:rPr>
          <w:sz w:val="24"/>
          <w:szCs w:val="24"/>
          <w:lang w:val="sr-Latn-CS"/>
        </w:rPr>
        <w:lastRenderedPageBreak/>
        <w:t xml:space="preserve">   -  On the 25th  of  January, 2022,</w:t>
      </w:r>
      <w:r w:rsidR="00294D36">
        <w:rPr>
          <w:sz w:val="24"/>
          <w:szCs w:val="24"/>
          <w:lang w:val="sr-Latn-CS"/>
        </w:rPr>
        <w:t xml:space="preserve"> at 10</w:t>
      </w:r>
      <w:r>
        <w:rPr>
          <w:sz w:val="24"/>
          <w:szCs w:val="24"/>
          <w:lang w:val="sr-Latn-CS"/>
        </w:rPr>
        <w:t xml:space="preserve">h, 13.Jul-Plantaže a.d. shall organise public opening of </w:t>
      </w:r>
    </w:p>
    <w:p w14:paraId="23B9763E" w14:textId="77777777" w:rsidR="00AE5836" w:rsidRDefault="00AE5836" w:rsidP="00AE5836">
      <w:pPr>
        <w:pStyle w:val="NoSpacing"/>
        <w:jc w:val="both"/>
        <w:rPr>
          <w:sz w:val="24"/>
          <w:szCs w:val="24"/>
          <w:lang w:val="sr-Latn-CS"/>
        </w:rPr>
      </w:pPr>
      <w:r>
        <w:rPr>
          <w:sz w:val="24"/>
          <w:szCs w:val="24"/>
          <w:lang w:val="sr-Latn-CS"/>
        </w:rPr>
        <w:t xml:space="preserve">       the offers ,in which all authorised representatives of the bidders who submitted  the offers in </w:t>
      </w:r>
    </w:p>
    <w:p w14:paraId="1CF9ECC9" w14:textId="77777777" w:rsidR="00AE5836" w:rsidRDefault="00AE5836" w:rsidP="00AE5836">
      <w:pPr>
        <w:pStyle w:val="NoSpacing"/>
        <w:jc w:val="both"/>
        <w:rPr>
          <w:sz w:val="24"/>
          <w:szCs w:val="24"/>
          <w:lang w:val="sr-Latn-CS"/>
        </w:rPr>
      </w:pPr>
      <w:r>
        <w:rPr>
          <w:sz w:val="24"/>
          <w:szCs w:val="24"/>
          <w:lang w:val="sr-Latn-CS"/>
        </w:rPr>
        <w:t xml:space="preserve">      due time, may take part. </w:t>
      </w:r>
    </w:p>
    <w:p w14:paraId="3AFDA0B4" w14:textId="77777777" w:rsidR="00AE5836" w:rsidRDefault="00AE5836" w:rsidP="00AE5836">
      <w:pPr>
        <w:pStyle w:val="NoSpacing"/>
        <w:jc w:val="both"/>
        <w:rPr>
          <w:sz w:val="24"/>
          <w:szCs w:val="24"/>
          <w:lang w:val="sr-Latn-CS"/>
        </w:rPr>
      </w:pPr>
    </w:p>
    <w:p w14:paraId="2F0AF062" w14:textId="77777777" w:rsidR="00AE5836" w:rsidRDefault="00AE5836" w:rsidP="00AE5836">
      <w:pPr>
        <w:pStyle w:val="NoSpacing"/>
        <w:jc w:val="both"/>
        <w:rPr>
          <w:b/>
          <w:sz w:val="24"/>
          <w:szCs w:val="24"/>
          <w:lang w:val="sr-Latn-CS"/>
        </w:rPr>
      </w:pPr>
      <w:r>
        <w:rPr>
          <w:b/>
          <w:sz w:val="24"/>
          <w:szCs w:val="24"/>
          <w:lang w:val="sr-Latn-CS"/>
        </w:rPr>
        <w:t>5. Notice for bidders :</w:t>
      </w:r>
    </w:p>
    <w:p w14:paraId="51B4B505" w14:textId="77777777" w:rsidR="00AE5836" w:rsidRDefault="00AE5836" w:rsidP="00AE5836">
      <w:pPr>
        <w:pStyle w:val="NoSpacing"/>
        <w:jc w:val="both"/>
        <w:rPr>
          <w:b/>
          <w:sz w:val="24"/>
          <w:szCs w:val="24"/>
          <w:lang w:val="sr-Latn-CS"/>
        </w:rPr>
      </w:pPr>
    </w:p>
    <w:p w14:paraId="1C915D5B" w14:textId="77777777" w:rsidR="00AE5836" w:rsidRDefault="00AE5836" w:rsidP="00AE5836">
      <w:pPr>
        <w:pStyle w:val="NoSpacing"/>
        <w:numPr>
          <w:ilvl w:val="0"/>
          <w:numId w:val="14"/>
        </w:numPr>
        <w:jc w:val="both"/>
        <w:rPr>
          <w:sz w:val="24"/>
          <w:szCs w:val="24"/>
          <w:lang w:val="sr-Latn-CS"/>
        </w:rPr>
      </w:pPr>
      <w:r w:rsidRPr="00CB0E4C">
        <w:rPr>
          <w:sz w:val="24"/>
          <w:szCs w:val="24"/>
          <w:lang w:val="sr-Latn-CS"/>
        </w:rPr>
        <w:t xml:space="preserve">Seller is </w:t>
      </w:r>
      <w:r>
        <w:rPr>
          <w:sz w:val="24"/>
          <w:szCs w:val="24"/>
          <w:lang w:val="sr-Latn-CS"/>
        </w:rPr>
        <w:t>authorised , any moment (prior to opening the offers, evaluation of offers or in the process of decision making), and by the time of making decision on the selection of the most favourable offer, to give up the announced sales, without making any particular statement of reasons.</w:t>
      </w:r>
    </w:p>
    <w:p w14:paraId="0FB72C0D" w14:textId="77777777" w:rsidR="00AE5836" w:rsidRDefault="00AE5836" w:rsidP="00AE5836">
      <w:pPr>
        <w:pStyle w:val="NoSpacing"/>
        <w:numPr>
          <w:ilvl w:val="0"/>
          <w:numId w:val="14"/>
        </w:numPr>
        <w:jc w:val="both"/>
        <w:rPr>
          <w:sz w:val="24"/>
          <w:szCs w:val="24"/>
          <w:lang w:val="sr-Latn-CS"/>
        </w:rPr>
      </w:pPr>
      <w:r>
        <w:rPr>
          <w:sz w:val="24"/>
          <w:szCs w:val="24"/>
          <w:lang w:val="sr-Latn-CS"/>
        </w:rPr>
        <w:t>Seller is authorised to make changes and amendments to the Public invitation.</w:t>
      </w:r>
    </w:p>
    <w:p w14:paraId="0121A6D9" w14:textId="77777777" w:rsidR="00AE5836" w:rsidRPr="00CC3FB8" w:rsidRDefault="00AE5836" w:rsidP="00AE5836">
      <w:pPr>
        <w:pStyle w:val="NoSpacing"/>
        <w:numPr>
          <w:ilvl w:val="0"/>
          <w:numId w:val="14"/>
        </w:numPr>
        <w:jc w:val="both"/>
        <w:rPr>
          <w:sz w:val="24"/>
          <w:szCs w:val="24"/>
          <w:lang w:val="sr-Latn-CS"/>
        </w:rPr>
      </w:pPr>
      <w:r>
        <w:rPr>
          <w:sz w:val="24"/>
          <w:szCs w:val="24"/>
          <w:lang w:val="sr-Latn-CS"/>
        </w:rPr>
        <w:t xml:space="preserve">In case that </w:t>
      </w:r>
      <w:r w:rsidRPr="00C74164">
        <w:rPr>
          <w:sz w:val="24"/>
          <w:szCs w:val="24"/>
          <w:lang w:val="sr-Latn-CS"/>
        </w:rPr>
        <w:t>Seller</w:t>
      </w:r>
      <w:r w:rsidRPr="000E6F78">
        <w:rPr>
          <w:sz w:val="24"/>
          <w:szCs w:val="24"/>
          <w:lang w:val="sr-Latn-CS"/>
        </w:rPr>
        <w:t xml:space="preserve"> </w:t>
      </w:r>
      <w:r w:rsidRPr="00C74164">
        <w:rPr>
          <w:sz w:val="24"/>
          <w:szCs w:val="24"/>
          <w:lang w:val="sr-Latn-CS"/>
        </w:rPr>
        <w:t>conduct</w:t>
      </w:r>
      <w:r>
        <w:rPr>
          <w:sz w:val="24"/>
          <w:szCs w:val="24"/>
          <w:lang w:val="sr-Latn-CS"/>
        </w:rPr>
        <w:t>s</w:t>
      </w:r>
      <w:r w:rsidRPr="00C74164">
        <w:rPr>
          <w:sz w:val="24"/>
          <w:szCs w:val="24"/>
          <w:lang w:val="sr-Latn-CS"/>
        </w:rPr>
        <w:t xml:space="preserve"> negotiation procedure or licitation procedure in order to reach higher price</w:t>
      </w:r>
      <w:r>
        <w:rPr>
          <w:sz w:val="24"/>
          <w:szCs w:val="24"/>
          <w:lang w:val="sr-Latn-CS"/>
        </w:rPr>
        <w:t xml:space="preserve"> </w:t>
      </w:r>
      <w:r w:rsidRPr="00C74164">
        <w:rPr>
          <w:sz w:val="24"/>
          <w:szCs w:val="24"/>
          <w:lang w:val="sr-Latn-CS"/>
        </w:rPr>
        <w:t xml:space="preserve">and in case of failing to reach an agreement , he may  give up the concerned procedure of sales. </w:t>
      </w:r>
    </w:p>
    <w:p w14:paraId="030A882F" w14:textId="77777777" w:rsidR="00AE5836" w:rsidRPr="000C6B3A" w:rsidRDefault="00AE5836" w:rsidP="00AE5836">
      <w:pPr>
        <w:pStyle w:val="NoSpacing"/>
        <w:numPr>
          <w:ilvl w:val="0"/>
          <w:numId w:val="14"/>
        </w:numPr>
        <w:jc w:val="both"/>
        <w:rPr>
          <w:sz w:val="24"/>
          <w:szCs w:val="24"/>
          <w:lang w:val="sr-Latn-CS"/>
        </w:rPr>
      </w:pPr>
      <w:r>
        <w:rPr>
          <w:sz w:val="24"/>
          <w:szCs w:val="24"/>
          <w:lang w:val="sr-Latn-CS"/>
        </w:rPr>
        <w:t xml:space="preserve">In case that Seller, for any reason, in any moment of the concerned sales and prior to making a final decision on the selection of the most favourable offer, has used the right and cessate the sales procedure, bidder </w:t>
      </w:r>
      <w:r w:rsidRPr="000C6B3A">
        <w:rPr>
          <w:sz w:val="24"/>
          <w:szCs w:val="24"/>
          <w:lang w:val="sr-Latn-CS"/>
        </w:rPr>
        <w:t xml:space="preserve"> shall not be entitled to demand the compensation of the damage (liquidated damage or profit prospective loss)by the Seller, including the costs for making and submitting the offer. </w:t>
      </w:r>
    </w:p>
    <w:p w14:paraId="46173324" w14:textId="77777777" w:rsidR="00AE5836" w:rsidRDefault="00AE5836" w:rsidP="00AE5836">
      <w:pPr>
        <w:pStyle w:val="NoSpacing"/>
        <w:numPr>
          <w:ilvl w:val="0"/>
          <w:numId w:val="14"/>
        </w:numPr>
        <w:jc w:val="both"/>
        <w:rPr>
          <w:sz w:val="24"/>
          <w:szCs w:val="24"/>
          <w:lang w:val="sr-Latn-CS"/>
        </w:rPr>
      </w:pPr>
      <w:r>
        <w:rPr>
          <w:sz w:val="24"/>
          <w:szCs w:val="24"/>
          <w:lang w:val="sr-Latn-CS"/>
        </w:rPr>
        <w:t>Seller retains the right to arrange the presentation of the offered solution, with the selected bidders, in order to clarify and evaluate the offer.</w:t>
      </w:r>
    </w:p>
    <w:p w14:paraId="0311B6AC" w14:textId="77777777" w:rsidR="00AE5836" w:rsidRDefault="00AE5836" w:rsidP="00AE5836">
      <w:pPr>
        <w:pStyle w:val="NoSpacing"/>
        <w:jc w:val="both"/>
        <w:rPr>
          <w:sz w:val="24"/>
          <w:szCs w:val="24"/>
          <w:lang w:val="sr-Latn-CS"/>
        </w:rPr>
      </w:pPr>
    </w:p>
    <w:p w14:paraId="59998D65" w14:textId="77777777" w:rsidR="00AE5836" w:rsidRDefault="00AE5836" w:rsidP="00AE5836">
      <w:pPr>
        <w:pStyle w:val="NoSpacing"/>
        <w:jc w:val="both"/>
        <w:rPr>
          <w:sz w:val="24"/>
          <w:szCs w:val="24"/>
          <w:lang w:val="sr-Latn-CS"/>
        </w:rPr>
      </w:pPr>
      <w:r>
        <w:rPr>
          <w:b/>
          <w:sz w:val="24"/>
          <w:szCs w:val="24"/>
          <w:lang w:val="sr-Latn-CS"/>
        </w:rPr>
        <w:t xml:space="preserve">6. </w:t>
      </w:r>
      <w:r w:rsidRPr="00DD210E">
        <w:rPr>
          <w:b/>
          <w:sz w:val="24"/>
          <w:szCs w:val="24"/>
          <w:u w:val="single"/>
          <w:lang w:val="sr-Latn-CS"/>
        </w:rPr>
        <w:t>Contact data</w:t>
      </w:r>
    </w:p>
    <w:p w14:paraId="72D23C46" w14:textId="77777777" w:rsidR="00AE5836" w:rsidRDefault="00AE5836" w:rsidP="00AE5836">
      <w:pPr>
        <w:pStyle w:val="NoSpacing"/>
        <w:jc w:val="both"/>
        <w:rPr>
          <w:sz w:val="24"/>
          <w:szCs w:val="24"/>
          <w:lang w:val="sr-Latn-CS"/>
        </w:rPr>
      </w:pPr>
    </w:p>
    <w:p w14:paraId="065F3F72" w14:textId="77777777" w:rsidR="00AE5836" w:rsidRDefault="00AE5836" w:rsidP="00AE5836">
      <w:pPr>
        <w:pStyle w:val="NoSpacing"/>
        <w:jc w:val="both"/>
        <w:rPr>
          <w:sz w:val="24"/>
          <w:szCs w:val="24"/>
          <w:lang w:val="sr-Latn-CS"/>
        </w:rPr>
      </w:pPr>
      <w:r>
        <w:rPr>
          <w:sz w:val="24"/>
          <w:szCs w:val="24"/>
          <w:lang w:val="sr-Latn-CS"/>
        </w:rPr>
        <w:t xml:space="preserve">- Full title of the company: 13.Jul-Plantaže a.d. Podgorica </w:t>
      </w:r>
    </w:p>
    <w:p w14:paraId="0F11AF31" w14:textId="77777777" w:rsidR="00AE5836" w:rsidRDefault="00AE5836" w:rsidP="00AE5836">
      <w:pPr>
        <w:pStyle w:val="NoSpacing"/>
        <w:jc w:val="both"/>
        <w:rPr>
          <w:sz w:val="24"/>
          <w:szCs w:val="24"/>
          <w:lang w:val="sr-Latn-CS"/>
        </w:rPr>
      </w:pPr>
      <w:r>
        <w:rPr>
          <w:sz w:val="24"/>
          <w:szCs w:val="24"/>
          <w:lang w:val="sr-Latn-CS"/>
        </w:rPr>
        <w:t>- Address: Put Radomira Ivanovića 2, 81 000 Podgorica, Montenegro</w:t>
      </w:r>
    </w:p>
    <w:p w14:paraId="347A95D0" w14:textId="77777777" w:rsidR="00AE5836" w:rsidRDefault="00AE5836" w:rsidP="00AE5836">
      <w:pPr>
        <w:pStyle w:val="NoSpacing"/>
        <w:jc w:val="both"/>
        <w:rPr>
          <w:sz w:val="24"/>
          <w:szCs w:val="24"/>
          <w:lang w:val="sr-Latn-CS"/>
        </w:rPr>
      </w:pPr>
      <w:r>
        <w:rPr>
          <w:sz w:val="24"/>
          <w:szCs w:val="24"/>
          <w:lang w:val="sr-Latn-CS"/>
        </w:rPr>
        <w:t>- Contact: Milan Milutinović</w:t>
      </w:r>
    </w:p>
    <w:p w14:paraId="5DD20A14" w14:textId="77777777" w:rsidR="00AE5836" w:rsidRDefault="00AE5836" w:rsidP="00AE5836">
      <w:pPr>
        <w:pStyle w:val="NoSpacing"/>
        <w:jc w:val="both"/>
        <w:rPr>
          <w:sz w:val="24"/>
          <w:szCs w:val="24"/>
          <w:lang w:val="sr-Latn-CS"/>
        </w:rPr>
      </w:pPr>
      <w:r>
        <w:rPr>
          <w:sz w:val="24"/>
          <w:szCs w:val="24"/>
          <w:lang w:val="sr-Latn-CS"/>
        </w:rPr>
        <w:t>- Phone : +382 20 658 032</w:t>
      </w:r>
    </w:p>
    <w:p w14:paraId="5DD97FF9" w14:textId="77777777" w:rsidR="00AE5836" w:rsidRDefault="00AE5836" w:rsidP="00AE5836">
      <w:pPr>
        <w:pStyle w:val="NoSpacing"/>
        <w:jc w:val="both"/>
        <w:rPr>
          <w:sz w:val="24"/>
          <w:szCs w:val="24"/>
          <w:lang w:val="sr-Latn-CS"/>
        </w:rPr>
      </w:pPr>
      <w:r>
        <w:rPr>
          <w:sz w:val="24"/>
          <w:szCs w:val="24"/>
          <w:lang w:val="sr-Latn-CS"/>
        </w:rPr>
        <w:t>- e-mail address: milan.milutinovic@plantaze.com</w:t>
      </w:r>
    </w:p>
    <w:p w14:paraId="7C0F6412" w14:textId="77777777" w:rsidR="00AE5836" w:rsidRDefault="00AE5836" w:rsidP="00AE5836">
      <w:pPr>
        <w:pStyle w:val="NoSpacing"/>
        <w:jc w:val="both"/>
        <w:rPr>
          <w:sz w:val="24"/>
          <w:szCs w:val="24"/>
          <w:lang w:val="sr-Latn-CS"/>
        </w:rPr>
      </w:pPr>
    </w:p>
    <w:p w14:paraId="757F06F7" w14:textId="77777777" w:rsidR="00AE5836" w:rsidRPr="00D3715B" w:rsidRDefault="00AE5836" w:rsidP="00AE5836">
      <w:pPr>
        <w:pStyle w:val="NoSpacing"/>
        <w:jc w:val="center"/>
        <w:rPr>
          <w:b/>
          <w:sz w:val="24"/>
          <w:szCs w:val="24"/>
          <w:lang w:val="sr-Latn-CS"/>
        </w:rPr>
      </w:pPr>
      <w:r>
        <w:rPr>
          <w:b/>
          <w:sz w:val="24"/>
          <w:szCs w:val="24"/>
          <w:lang w:val="sr-Latn-CS"/>
        </w:rPr>
        <w:t>13. JUL-PLANTAŽE AD PODGORICA</w:t>
      </w:r>
    </w:p>
    <w:p w14:paraId="253B1876" w14:textId="77777777" w:rsidR="00AE5836" w:rsidRPr="00CB0E4C" w:rsidRDefault="00AE5836" w:rsidP="00AE5836">
      <w:pPr>
        <w:pStyle w:val="NoSpacing"/>
        <w:jc w:val="both"/>
        <w:rPr>
          <w:sz w:val="24"/>
          <w:szCs w:val="24"/>
          <w:lang w:val="sr-Latn-CS"/>
        </w:rPr>
      </w:pPr>
      <w:r>
        <w:rPr>
          <w:sz w:val="24"/>
          <w:szCs w:val="24"/>
          <w:lang w:val="sr-Latn-CS"/>
        </w:rPr>
        <w:t xml:space="preserve"> </w:t>
      </w:r>
    </w:p>
    <w:p w14:paraId="67261B8A" w14:textId="77777777" w:rsidR="00AE5836" w:rsidRDefault="00AE5836" w:rsidP="00AE5836">
      <w:pPr>
        <w:pStyle w:val="NoSpacing"/>
        <w:jc w:val="both"/>
        <w:rPr>
          <w:sz w:val="24"/>
          <w:szCs w:val="24"/>
          <w:lang w:val="sr-Latn-CS"/>
        </w:rPr>
      </w:pPr>
    </w:p>
    <w:p w14:paraId="3BFB7192" w14:textId="77777777" w:rsidR="00AE5836" w:rsidRDefault="00AE5836" w:rsidP="00AE5836">
      <w:pPr>
        <w:pStyle w:val="NoSpacing"/>
        <w:jc w:val="both"/>
        <w:rPr>
          <w:sz w:val="24"/>
          <w:szCs w:val="24"/>
          <w:lang w:val="sr-Latn-CS"/>
        </w:rPr>
      </w:pPr>
    </w:p>
    <w:p w14:paraId="3840D238" w14:textId="77777777" w:rsidR="00AE5836" w:rsidRPr="00533F29" w:rsidRDefault="00AE5836" w:rsidP="00AE5836">
      <w:pPr>
        <w:pStyle w:val="NoSpacing"/>
        <w:ind w:left="740"/>
        <w:jc w:val="both"/>
        <w:rPr>
          <w:sz w:val="24"/>
          <w:szCs w:val="24"/>
          <w:lang w:val="sr-Latn-CS"/>
        </w:rPr>
      </w:pPr>
    </w:p>
    <w:p w14:paraId="29CD8291" w14:textId="77777777" w:rsidR="00AE5836" w:rsidRDefault="00AE5836" w:rsidP="00AE5836">
      <w:pPr>
        <w:pStyle w:val="NoSpacing"/>
        <w:ind w:left="2160"/>
        <w:jc w:val="both"/>
        <w:rPr>
          <w:sz w:val="24"/>
          <w:szCs w:val="24"/>
          <w:lang w:val="sr-Latn-CS"/>
        </w:rPr>
      </w:pPr>
    </w:p>
    <w:p w14:paraId="4C16AE72" w14:textId="77777777" w:rsidR="00AE5836" w:rsidRDefault="00AE5836" w:rsidP="00AE5836">
      <w:pPr>
        <w:rPr>
          <w:b/>
          <w:sz w:val="24"/>
          <w:szCs w:val="24"/>
          <w:lang w:val="sr-Latn-CS"/>
        </w:rPr>
      </w:pPr>
    </w:p>
    <w:p w14:paraId="1D2F26FB" w14:textId="77777777" w:rsidR="00AE5836" w:rsidRPr="00ED671A" w:rsidRDefault="00AE5836" w:rsidP="00AE5836">
      <w:pPr>
        <w:jc w:val="both"/>
        <w:rPr>
          <w:sz w:val="24"/>
          <w:szCs w:val="24"/>
          <w:lang w:val="sr-Latn-CS"/>
        </w:rPr>
      </w:pPr>
    </w:p>
    <w:p w14:paraId="34F71D50" w14:textId="77777777" w:rsidR="00AE5836" w:rsidRPr="009B7C55" w:rsidRDefault="00AE5836" w:rsidP="00AE5836">
      <w:pPr>
        <w:rPr>
          <w:sz w:val="24"/>
          <w:szCs w:val="24"/>
          <w:lang w:val="sr-Latn-CS"/>
        </w:rPr>
      </w:pPr>
    </w:p>
    <w:p w14:paraId="072C4D66" w14:textId="77777777" w:rsidR="00AE5836" w:rsidRPr="009B7C55" w:rsidRDefault="00AE5836" w:rsidP="00AE5836">
      <w:pPr>
        <w:rPr>
          <w:lang w:val="sr-Latn-CS"/>
        </w:rPr>
      </w:pPr>
    </w:p>
    <w:p w14:paraId="49A1F288" w14:textId="77777777" w:rsidR="00AE5836" w:rsidRPr="009F04F0" w:rsidRDefault="00AE5836" w:rsidP="00AE5836"/>
    <w:p w14:paraId="64E23940" w14:textId="77777777" w:rsidR="00534B43" w:rsidRDefault="00534B43"/>
    <w:sectPr w:rsidR="00534B43" w:rsidSect="00534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79B"/>
    <w:multiLevelType w:val="hybridMultilevel"/>
    <w:tmpl w:val="9F26E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B14B55"/>
    <w:multiLevelType w:val="hybridMultilevel"/>
    <w:tmpl w:val="1D7A5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F3821"/>
    <w:multiLevelType w:val="hybridMultilevel"/>
    <w:tmpl w:val="FD123B70"/>
    <w:lvl w:ilvl="0" w:tplc="04090005">
      <w:start w:val="1"/>
      <w:numFmt w:val="bullet"/>
      <w:lvlText w:val=""/>
      <w:lvlJc w:val="left"/>
      <w:pPr>
        <w:ind w:left="1100" w:hanging="360"/>
      </w:pPr>
      <w:rPr>
        <w:rFonts w:ascii="Wingdings" w:hAnsi="Wingdings"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487330EB"/>
    <w:multiLevelType w:val="hybridMultilevel"/>
    <w:tmpl w:val="EE7A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B002C72"/>
    <w:multiLevelType w:val="hybridMultilevel"/>
    <w:tmpl w:val="A5B6E5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
  </w:num>
  <w:num w:numId="11">
    <w:abstractNumId w:val="5"/>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36"/>
    <w:rsid w:val="00050EA5"/>
    <w:rsid w:val="0007549E"/>
    <w:rsid w:val="001053DC"/>
    <w:rsid w:val="001E51C5"/>
    <w:rsid w:val="0024626F"/>
    <w:rsid w:val="00294D36"/>
    <w:rsid w:val="002D2021"/>
    <w:rsid w:val="00534B43"/>
    <w:rsid w:val="006345D1"/>
    <w:rsid w:val="008111E3"/>
    <w:rsid w:val="008C6710"/>
    <w:rsid w:val="00A74583"/>
    <w:rsid w:val="00AE3894"/>
    <w:rsid w:val="00AE5836"/>
    <w:rsid w:val="00C16C36"/>
    <w:rsid w:val="00C863E4"/>
    <w:rsid w:val="00D04E41"/>
    <w:rsid w:val="00DC1D3D"/>
    <w:rsid w:val="00FC7D2A"/>
    <w:rsid w:val="00FE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AFA8"/>
  <w15:docId w15:val="{08BF0C4B-5D65-42F1-8CF9-15BA5C24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836"/>
    <w:pPr>
      <w:spacing w:after="0" w:line="240" w:lineRule="auto"/>
    </w:pPr>
    <w:rPr>
      <w:rFonts w:ascii="Times New Roman" w:hAnsi="Times New Roman"/>
      <w:sz w:val="20"/>
      <w:szCs w:val="20"/>
      <w:lang w:val="ru-RU" w:eastAsia="ru-RU"/>
    </w:rPr>
  </w:style>
  <w:style w:type="paragraph" w:styleId="Heading1">
    <w:name w:val="heading 1"/>
    <w:basedOn w:val="Normal"/>
    <w:next w:val="Normal"/>
    <w:link w:val="Heading1Char"/>
    <w:qFormat/>
    <w:rsid w:val="002D2021"/>
    <w:pPr>
      <w:keepNext/>
      <w:numPr>
        <w:numId w:val="9"/>
      </w:numPr>
      <w:jc w:val="center"/>
      <w:outlineLvl w:val="0"/>
    </w:pPr>
    <w:rPr>
      <w:rFonts w:eastAsia="Times New Roman" w:cs="Times New Roman"/>
      <w:b/>
      <w:sz w:val="24"/>
      <w:lang w:val="en-US"/>
    </w:rPr>
  </w:style>
  <w:style w:type="paragraph" w:styleId="Heading2">
    <w:name w:val="heading 2"/>
    <w:basedOn w:val="Normal"/>
    <w:next w:val="Normal"/>
    <w:link w:val="Heading2Char"/>
    <w:qFormat/>
    <w:rsid w:val="002D2021"/>
    <w:pPr>
      <w:keepNext/>
      <w:numPr>
        <w:ilvl w:val="1"/>
        <w:numId w:val="9"/>
      </w:numPr>
      <w:jc w:val="both"/>
      <w:outlineLvl w:val="1"/>
    </w:pPr>
    <w:rPr>
      <w:rFonts w:eastAsia="Times New Roman"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eastAsia="Times New Roman"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eastAsia="Times New Roman" w:cs="Times New Roman"/>
      <w:b/>
      <w:bCs/>
      <w:sz w:val="24"/>
      <w:lang w:val="en-US"/>
    </w:rPr>
  </w:style>
  <w:style w:type="paragraph" w:styleId="Heading5">
    <w:name w:val="heading 5"/>
    <w:basedOn w:val="Normal"/>
    <w:next w:val="Normal"/>
    <w:link w:val="Heading5Char"/>
    <w:qFormat/>
    <w:rsid w:val="002D2021"/>
    <w:pPr>
      <w:keepNext/>
      <w:numPr>
        <w:ilvl w:val="4"/>
        <w:numId w:val="9"/>
      </w:numPr>
      <w:jc w:val="center"/>
      <w:outlineLvl w:val="4"/>
    </w:pPr>
    <w:rPr>
      <w:rFonts w:eastAsia="Times New Roman"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eastAsia="Times New Roman"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eastAsia="Times New Roman" w:cs="Times New Roman"/>
      <w:sz w:val="24"/>
      <w:lang w:val="en-US"/>
    </w:rPr>
  </w:style>
  <w:style w:type="paragraph" w:styleId="Heading8">
    <w:name w:val="heading 8"/>
    <w:basedOn w:val="Normal"/>
    <w:next w:val="Normal"/>
    <w:link w:val="Heading8Char"/>
    <w:qFormat/>
    <w:rsid w:val="002D2021"/>
    <w:pPr>
      <w:numPr>
        <w:ilvl w:val="7"/>
        <w:numId w:val="9"/>
      </w:numPr>
      <w:spacing w:before="240" w:after="60"/>
      <w:outlineLvl w:val="7"/>
    </w:pPr>
    <w:rPr>
      <w:rFonts w:eastAsia="Times New Roman"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suppressAutoHyphens/>
      <w:spacing w:after="200" w:line="276" w:lineRule="auto"/>
      <w:ind w:left="720"/>
    </w:pPr>
    <w:rPr>
      <w:rFonts w:ascii="Calibri" w:eastAsia="SimSun" w:hAnsi="Calibri" w:cs="font180"/>
      <w:sz w:val="22"/>
      <w:szCs w:val="22"/>
      <w:lang w:eastAsia="ar-SA"/>
    </w:rPr>
  </w:style>
  <w:style w:type="table" w:styleId="TableGrid">
    <w:name w:val="Table Grid"/>
    <w:basedOn w:val="TableNormal"/>
    <w:uiPriority w:val="39"/>
    <w:rsid w:val="00AE58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Milena Djurovic</cp:lastModifiedBy>
  <cp:revision>2</cp:revision>
  <dcterms:created xsi:type="dcterms:W3CDTF">2021-12-27T13:19:00Z</dcterms:created>
  <dcterms:modified xsi:type="dcterms:W3CDTF">2021-12-27T13:19:00Z</dcterms:modified>
</cp:coreProperties>
</file>